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787" w:rsidRDefault="00EE0FB6" w:rsidP="001E6983">
      <w:pPr>
        <w:jc w:val="center"/>
        <w:rPr>
          <w:sz w:val="32"/>
          <w:szCs w:val="32"/>
        </w:rPr>
      </w:pPr>
      <w:bookmarkStart w:id="0" w:name="_GoBack"/>
      <w:bookmarkEnd w:id="0"/>
      <w:r>
        <w:rPr>
          <w:sz w:val="32"/>
          <w:szCs w:val="32"/>
        </w:rPr>
        <w:t xml:space="preserve">5520: </w:t>
      </w:r>
      <w:r w:rsidR="001E6983">
        <w:rPr>
          <w:sz w:val="32"/>
          <w:szCs w:val="32"/>
        </w:rPr>
        <w:t>PAUL THOMAS BEVAN</w:t>
      </w:r>
    </w:p>
    <w:p w:rsidR="001E6983" w:rsidRDefault="001E6983" w:rsidP="001E6983">
      <w:pPr>
        <w:jc w:val="center"/>
        <w:rPr>
          <w:sz w:val="32"/>
          <w:szCs w:val="32"/>
        </w:rPr>
      </w:pPr>
      <w:r>
        <w:rPr>
          <w:sz w:val="32"/>
          <w:szCs w:val="32"/>
        </w:rPr>
        <w:t>1</w:t>
      </w:r>
      <w:r w:rsidRPr="001E6983">
        <w:rPr>
          <w:sz w:val="32"/>
          <w:szCs w:val="32"/>
          <w:vertAlign w:val="superscript"/>
        </w:rPr>
        <w:t>ST</w:t>
      </w:r>
      <w:r>
        <w:rPr>
          <w:sz w:val="32"/>
          <w:szCs w:val="32"/>
        </w:rPr>
        <w:t xml:space="preserve"> Bn: GLOUCESTERSHIRE REGIMENT.</w:t>
      </w:r>
    </w:p>
    <w:p w:rsidR="001E6983" w:rsidRPr="00512452" w:rsidRDefault="001E6983" w:rsidP="001E6983">
      <w:pPr>
        <w:jc w:val="center"/>
        <w:rPr>
          <w:sz w:val="16"/>
          <w:szCs w:val="16"/>
        </w:rPr>
      </w:pPr>
    </w:p>
    <w:p w:rsidR="001E6983" w:rsidRDefault="006A1F16" w:rsidP="00512452">
      <w:pPr>
        <w:ind w:firstLine="720"/>
        <w:jc w:val="both"/>
        <w:rPr>
          <w:sz w:val="28"/>
          <w:szCs w:val="28"/>
        </w:rPr>
      </w:pPr>
      <w:r>
        <w:rPr>
          <w:sz w:val="28"/>
          <w:szCs w:val="28"/>
        </w:rPr>
        <w:t>Paul</w:t>
      </w:r>
      <w:r w:rsidR="00F35120">
        <w:rPr>
          <w:sz w:val="28"/>
          <w:szCs w:val="28"/>
        </w:rPr>
        <w:t xml:space="preserve"> Thomas Bevan</w:t>
      </w:r>
      <w:r>
        <w:rPr>
          <w:sz w:val="28"/>
          <w:szCs w:val="28"/>
        </w:rPr>
        <w:t xml:space="preserve">: </w:t>
      </w:r>
      <w:r w:rsidR="00F35120">
        <w:rPr>
          <w:sz w:val="28"/>
          <w:szCs w:val="28"/>
        </w:rPr>
        <w:t>(</w:t>
      </w:r>
      <w:r>
        <w:rPr>
          <w:sz w:val="28"/>
          <w:szCs w:val="28"/>
        </w:rPr>
        <w:t>b.16/12/1881</w:t>
      </w:r>
      <w:r w:rsidR="00745104">
        <w:rPr>
          <w:sz w:val="28"/>
          <w:szCs w:val="28"/>
        </w:rPr>
        <w:t>)</w:t>
      </w:r>
      <w:r>
        <w:rPr>
          <w:sz w:val="28"/>
          <w:szCs w:val="28"/>
        </w:rPr>
        <w:t xml:space="preserve"> </w:t>
      </w:r>
      <w:r w:rsidR="00F35120">
        <w:rPr>
          <w:sz w:val="28"/>
          <w:szCs w:val="28"/>
        </w:rPr>
        <w:t xml:space="preserve">was recently published in the Citizens “Roll of Honour”. </w:t>
      </w:r>
      <w:r>
        <w:rPr>
          <w:sz w:val="28"/>
          <w:szCs w:val="28"/>
        </w:rPr>
        <w:t xml:space="preserve">Paul enlisted on </w:t>
      </w:r>
      <w:smartTag w:uri="urn:schemas-microsoft-com:office:smarttags" w:element="date">
        <w:smartTagPr>
          <w:attr w:name="Month" w:val="2"/>
          <w:attr w:name="Day" w:val="6"/>
          <w:attr w:name="Year" w:val="1899"/>
        </w:smartTagPr>
        <w:r>
          <w:rPr>
            <w:sz w:val="28"/>
            <w:szCs w:val="28"/>
          </w:rPr>
          <w:t>the 6</w:t>
        </w:r>
        <w:r w:rsidRPr="006A1F16">
          <w:rPr>
            <w:sz w:val="28"/>
            <w:szCs w:val="28"/>
            <w:vertAlign w:val="superscript"/>
          </w:rPr>
          <w:t>th</w:t>
        </w:r>
        <w:r>
          <w:rPr>
            <w:sz w:val="28"/>
            <w:szCs w:val="28"/>
          </w:rPr>
          <w:t xml:space="preserve"> February 1899</w:t>
        </w:r>
      </w:smartTag>
      <w:r>
        <w:rPr>
          <w:sz w:val="28"/>
          <w:szCs w:val="28"/>
        </w:rPr>
        <w:t xml:space="preserve"> and also served in the Boer War as I soon discovered during 1901-3.</w:t>
      </w:r>
    </w:p>
    <w:p w:rsidR="006A1F16" w:rsidRDefault="006A1F16" w:rsidP="00512452">
      <w:pPr>
        <w:ind w:firstLine="720"/>
        <w:jc w:val="both"/>
        <w:rPr>
          <w:sz w:val="28"/>
          <w:szCs w:val="28"/>
        </w:rPr>
      </w:pPr>
      <w:r>
        <w:rPr>
          <w:sz w:val="28"/>
          <w:szCs w:val="28"/>
        </w:rPr>
        <w:t xml:space="preserve">Sadly, Paul was killed in the early months of </w:t>
      </w:r>
      <w:r w:rsidR="00EE0FB6">
        <w:rPr>
          <w:sz w:val="28"/>
          <w:szCs w:val="28"/>
        </w:rPr>
        <w:t>WWI</w:t>
      </w:r>
      <w:r>
        <w:rPr>
          <w:sz w:val="28"/>
          <w:szCs w:val="28"/>
        </w:rPr>
        <w:t xml:space="preserve">, his death certificate dated </w:t>
      </w:r>
      <w:smartTag w:uri="urn:schemas-microsoft-com:office:smarttags" w:element="date">
        <w:smartTagPr>
          <w:attr w:name="Month" w:val="12"/>
          <w:attr w:name="Day" w:val="22"/>
          <w:attr w:name="Year" w:val="1914"/>
        </w:smartTagPr>
        <w:r>
          <w:rPr>
            <w:sz w:val="28"/>
            <w:szCs w:val="28"/>
          </w:rPr>
          <w:t>22/12/1914</w:t>
        </w:r>
      </w:smartTag>
      <w:r>
        <w:rPr>
          <w:sz w:val="28"/>
          <w:szCs w:val="28"/>
        </w:rPr>
        <w:t xml:space="preserve"> again within a very short period of being shipped to </w:t>
      </w:r>
      <w:smartTag w:uri="urn:schemas-microsoft-com:office:smarttags" w:element="country-region">
        <w:smartTag w:uri="urn:schemas-microsoft-com:office:smarttags" w:element="place">
          <w:r>
            <w:rPr>
              <w:sz w:val="28"/>
              <w:szCs w:val="28"/>
            </w:rPr>
            <w:t>France</w:t>
          </w:r>
        </w:smartTag>
      </w:smartTag>
      <w:r>
        <w:rPr>
          <w:sz w:val="28"/>
          <w:szCs w:val="28"/>
        </w:rPr>
        <w:t xml:space="preserve"> with the British Expeditionary Force.</w:t>
      </w:r>
    </w:p>
    <w:p w:rsidR="006A1F16" w:rsidRPr="00512452" w:rsidRDefault="006A1F16" w:rsidP="006A1F16">
      <w:pPr>
        <w:jc w:val="both"/>
        <w:rPr>
          <w:sz w:val="16"/>
          <w:szCs w:val="16"/>
        </w:rPr>
      </w:pPr>
    </w:p>
    <w:p w:rsidR="006A1F16" w:rsidRDefault="006A1F16" w:rsidP="00F45263">
      <w:pPr>
        <w:jc w:val="center"/>
        <w:rPr>
          <w:sz w:val="28"/>
          <w:szCs w:val="28"/>
        </w:rPr>
      </w:pPr>
      <w:r>
        <w:rPr>
          <w:sz w:val="28"/>
          <w:szCs w:val="28"/>
        </w:rPr>
        <w:t>PAUL THOMAS BEVAN.</w:t>
      </w:r>
    </w:p>
    <w:p w:rsidR="00F45263" w:rsidRDefault="005C76BA" w:rsidP="00F45263">
      <w:pPr>
        <w:jc w:val="center"/>
        <w:rPr>
          <w:sz w:val="28"/>
          <w:szCs w:val="28"/>
        </w:rPr>
      </w:pPr>
      <w:r>
        <w:rPr>
          <w:noProof/>
          <w:sz w:val="28"/>
          <w:szCs w:val="28"/>
        </w:rPr>
        <w:drawing>
          <wp:inline distT="0" distB="0" distL="0" distR="0">
            <wp:extent cx="2197100" cy="3491230"/>
            <wp:effectExtent l="0" t="0" r="0" b="0"/>
            <wp:docPr id="1" name="Picture 1" descr="7035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355093"/>
                    <pic:cNvPicPr>
                      <a:picLocks noChangeAspect="1" noChangeArrowheads="1"/>
                    </pic:cNvPicPr>
                  </pic:nvPicPr>
                  <pic:blipFill>
                    <a:blip r:embed="rId6" cstate="print">
                      <a:extLst>
                        <a:ext uri="{28A0092B-C50C-407E-A947-70E740481C1C}">
                          <a14:useLocalDpi xmlns:a14="http://schemas.microsoft.com/office/drawing/2010/main" val="0"/>
                        </a:ext>
                      </a:extLst>
                    </a:blip>
                    <a:srcRect l="6094" r="5049" b="1671"/>
                    <a:stretch>
                      <a:fillRect/>
                    </a:stretch>
                  </pic:blipFill>
                  <pic:spPr bwMode="auto">
                    <a:xfrm>
                      <a:off x="0" y="0"/>
                      <a:ext cx="2197100" cy="3491230"/>
                    </a:xfrm>
                    <a:prstGeom prst="rect">
                      <a:avLst/>
                    </a:prstGeom>
                    <a:noFill/>
                    <a:ln>
                      <a:noFill/>
                    </a:ln>
                  </pic:spPr>
                </pic:pic>
              </a:graphicData>
            </a:graphic>
          </wp:inline>
        </w:drawing>
      </w:r>
    </w:p>
    <w:p w:rsidR="00DD199E" w:rsidRDefault="006A1F16" w:rsidP="00512452">
      <w:pPr>
        <w:ind w:firstLine="720"/>
        <w:jc w:val="both"/>
        <w:rPr>
          <w:sz w:val="28"/>
          <w:szCs w:val="28"/>
        </w:rPr>
      </w:pPr>
      <w:r>
        <w:rPr>
          <w:sz w:val="28"/>
          <w:szCs w:val="28"/>
        </w:rPr>
        <w:t>Paul was born in 1881, as his birth certificate notes – ‘Glass House Hill’ Taynton</w:t>
      </w:r>
      <w:r w:rsidR="00DD199E">
        <w:rPr>
          <w:sz w:val="28"/>
          <w:szCs w:val="28"/>
        </w:rPr>
        <w:t>, born to parents Mary</w:t>
      </w:r>
      <w:r>
        <w:rPr>
          <w:sz w:val="28"/>
          <w:szCs w:val="28"/>
        </w:rPr>
        <w:t xml:space="preserve"> and Albert Bevan</w:t>
      </w:r>
      <w:r w:rsidR="00DD199E">
        <w:rPr>
          <w:sz w:val="28"/>
          <w:szCs w:val="28"/>
        </w:rPr>
        <w:t xml:space="preserve">. The certificate also notes that the birth was attended by </w:t>
      </w:r>
      <w:r w:rsidR="00F5546F">
        <w:rPr>
          <w:sz w:val="28"/>
          <w:szCs w:val="28"/>
        </w:rPr>
        <w:t>‘</w:t>
      </w:r>
      <w:proofErr w:type="spellStart"/>
      <w:r w:rsidR="00DD199E">
        <w:rPr>
          <w:sz w:val="28"/>
          <w:szCs w:val="28"/>
        </w:rPr>
        <w:t>Euphroysene</w:t>
      </w:r>
      <w:proofErr w:type="spellEnd"/>
      <w:r w:rsidR="00F5546F">
        <w:rPr>
          <w:sz w:val="28"/>
          <w:szCs w:val="28"/>
        </w:rPr>
        <w:t>’</w:t>
      </w:r>
      <w:r w:rsidR="00DD199E">
        <w:rPr>
          <w:sz w:val="28"/>
          <w:szCs w:val="28"/>
        </w:rPr>
        <w:t xml:space="preserve"> Bevan, </w:t>
      </w:r>
      <w:r w:rsidR="00F35120">
        <w:rPr>
          <w:sz w:val="28"/>
          <w:szCs w:val="28"/>
        </w:rPr>
        <w:t xml:space="preserve">his </w:t>
      </w:r>
      <w:r w:rsidR="00DD199E">
        <w:rPr>
          <w:sz w:val="28"/>
          <w:szCs w:val="28"/>
        </w:rPr>
        <w:t>grandmother</w:t>
      </w:r>
      <w:r w:rsidR="00604A1E">
        <w:rPr>
          <w:sz w:val="28"/>
          <w:szCs w:val="28"/>
        </w:rPr>
        <w:t xml:space="preserve"> (Married in </w:t>
      </w:r>
      <w:r w:rsidR="00B00220">
        <w:rPr>
          <w:sz w:val="28"/>
          <w:szCs w:val="28"/>
        </w:rPr>
        <w:t>Taynton Church)</w:t>
      </w:r>
      <w:r w:rsidR="00F35120">
        <w:rPr>
          <w:sz w:val="28"/>
          <w:szCs w:val="28"/>
        </w:rPr>
        <w:t>.</w:t>
      </w:r>
    </w:p>
    <w:p w:rsidR="001E6983" w:rsidRDefault="00DD199E" w:rsidP="00512452">
      <w:pPr>
        <w:ind w:firstLine="720"/>
        <w:jc w:val="both"/>
        <w:rPr>
          <w:sz w:val="28"/>
          <w:szCs w:val="28"/>
        </w:rPr>
      </w:pPr>
      <w:r>
        <w:rPr>
          <w:sz w:val="28"/>
          <w:szCs w:val="28"/>
        </w:rPr>
        <w:t>The family lived in and around the Huntley</w:t>
      </w:r>
      <w:r w:rsidR="00F5546F">
        <w:rPr>
          <w:sz w:val="28"/>
          <w:szCs w:val="28"/>
        </w:rPr>
        <w:t>,</w:t>
      </w:r>
      <w:r>
        <w:rPr>
          <w:sz w:val="28"/>
          <w:szCs w:val="28"/>
        </w:rPr>
        <w:t xml:space="preserve"> Taynton and Tibberton area for a number of years and Paul attended </w:t>
      </w:r>
      <w:r w:rsidR="004D5A93">
        <w:rPr>
          <w:sz w:val="28"/>
          <w:szCs w:val="28"/>
        </w:rPr>
        <w:t xml:space="preserve">Huntley and </w:t>
      </w:r>
      <w:r>
        <w:rPr>
          <w:sz w:val="28"/>
          <w:szCs w:val="28"/>
        </w:rPr>
        <w:t>Taynton School</w:t>
      </w:r>
      <w:r w:rsidR="004D5A93">
        <w:rPr>
          <w:sz w:val="28"/>
          <w:szCs w:val="28"/>
        </w:rPr>
        <w:t>s</w:t>
      </w:r>
      <w:r>
        <w:rPr>
          <w:sz w:val="28"/>
          <w:szCs w:val="28"/>
        </w:rPr>
        <w:t xml:space="preserve"> until he left in 1893. He subsequently worked as a porter for the Midland Railway until he enlisted in the army on the 6</w:t>
      </w:r>
      <w:r w:rsidRPr="00DD199E">
        <w:rPr>
          <w:sz w:val="28"/>
          <w:szCs w:val="28"/>
          <w:vertAlign w:val="superscript"/>
        </w:rPr>
        <w:t>th</w:t>
      </w:r>
      <w:r>
        <w:rPr>
          <w:sz w:val="28"/>
          <w:szCs w:val="28"/>
        </w:rPr>
        <w:t xml:space="preserve"> February 1899.</w:t>
      </w:r>
    </w:p>
    <w:p w:rsidR="00DD199E" w:rsidRDefault="00DD199E" w:rsidP="004D5A93">
      <w:pPr>
        <w:ind w:firstLine="720"/>
        <w:jc w:val="both"/>
        <w:rPr>
          <w:sz w:val="28"/>
          <w:szCs w:val="28"/>
        </w:rPr>
      </w:pPr>
      <w:r>
        <w:rPr>
          <w:sz w:val="28"/>
          <w:szCs w:val="28"/>
        </w:rPr>
        <w:t xml:space="preserve">Very little at present is known of his early service life, but a photograph exists of him in tropical uniform. On presenting this photograph to the curator of the Soldiers of Gloucestershire Museum, </w:t>
      </w:r>
      <w:r w:rsidR="00A15F13">
        <w:rPr>
          <w:sz w:val="28"/>
          <w:szCs w:val="28"/>
        </w:rPr>
        <w:t xml:space="preserve">(too whom I give my thanks for their help and assistance) </w:t>
      </w:r>
      <w:r>
        <w:rPr>
          <w:sz w:val="28"/>
          <w:szCs w:val="28"/>
        </w:rPr>
        <w:t>immediately identified his medals as being from the period 1901-3</w:t>
      </w:r>
      <w:r w:rsidR="00EE0FB6">
        <w:rPr>
          <w:sz w:val="28"/>
          <w:szCs w:val="28"/>
        </w:rPr>
        <w:t>,</w:t>
      </w:r>
      <w:r w:rsidR="00C02180">
        <w:rPr>
          <w:sz w:val="28"/>
          <w:szCs w:val="28"/>
        </w:rPr>
        <w:t xml:space="preserve"> the South African Campaign,</w:t>
      </w:r>
      <w:r w:rsidR="00EE0FB6">
        <w:rPr>
          <w:sz w:val="28"/>
          <w:szCs w:val="28"/>
        </w:rPr>
        <w:t xml:space="preserve"> but not where the photograph was taken</w:t>
      </w:r>
      <w:r>
        <w:rPr>
          <w:sz w:val="28"/>
          <w:szCs w:val="28"/>
        </w:rPr>
        <w:t>.</w:t>
      </w:r>
    </w:p>
    <w:p w:rsidR="00816117" w:rsidRDefault="00816117" w:rsidP="004D5A93">
      <w:pPr>
        <w:ind w:firstLine="720"/>
        <w:jc w:val="both"/>
        <w:rPr>
          <w:sz w:val="28"/>
          <w:szCs w:val="28"/>
        </w:rPr>
      </w:pPr>
      <w:r>
        <w:rPr>
          <w:sz w:val="28"/>
          <w:szCs w:val="28"/>
        </w:rPr>
        <w:t>Paul entered into the Gloucestershire Regiment Regular Army on the 6</w:t>
      </w:r>
      <w:r w:rsidRPr="00816117">
        <w:rPr>
          <w:sz w:val="28"/>
          <w:szCs w:val="28"/>
          <w:vertAlign w:val="superscript"/>
        </w:rPr>
        <w:t>th</w:t>
      </w:r>
      <w:r>
        <w:rPr>
          <w:sz w:val="28"/>
          <w:szCs w:val="28"/>
        </w:rPr>
        <w:t xml:space="preserve"> February 1899.</w:t>
      </w:r>
    </w:p>
    <w:p w:rsidR="00816117" w:rsidRDefault="00816117" w:rsidP="004D5A93">
      <w:pPr>
        <w:ind w:firstLine="720"/>
        <w:jc w:val="both"/>
        <w:rPr>
          <w:sz w:val="28"/>
          <w:szCs w:val="28"/>
        </w:rPr>
      </w:pPr>
      <w:r>
        <w:rPr>
          <w:sz w:val="28"/>
          <w:szCs w:val="28"/>
        </w:rPr>
        <w:t>He then joined at Bristol on the 8</w:t>
      </w:r>
      <w:r w:rsidRPr="00816117">
        <w:rPr>
          <w:sz w:val="28"/>
          <w:szCs w:val="28"/>
          <w:vertAlign w:val="superscript"/>
        </w:rPr>
        <w:t>th</w:t>
      </w:r>
      <w:r>
        <w:rPr>
          <w:sz w:val="28"/>
          <w:szCs w:val="28"/>
        </w:rPr>
        <w:t xml:space="preserve"> February 1899.</w:t>
      </w:r>
    </w:p>
    <w:p w:rsidR="00816117" w:rsidRDefault="00816117" w:rsidP="004D5A93">
      <w:pPr>
        <w:ind w:firstLine="720"/>
        <w:jc w:val="both"/>
        <w:rPr>
          <w:sz w:val="28"/>
          <w:szCs w:val="28"/>
        </w:rPr>
      </w:pPr>
      <w:r>
        <w:rPr>
          <w:sz w:val="28"/>
          <w:szCs w:val="28"/>
        </w:rPr>
        <w:t>The Regiment travelled to St Helena in the South Atlantic where they stayed from the 11</w:t>
      </w:r>
      <w:r w:rsidRPr="00816117">
        <w:rPr>
          <w:sz w:val="28"/>
          <w:szCs w:val="28"/>
          <w:vertAlign w:val="superscript"/>
        </w:rPr>
        <w:t>th</w:t>
      </w:r>
      <w:r>
        <w:rPr>
          <w:sz w:val="28"/>
          <w:szCs w:val="28"/>
        </w:rPr>
        <w:t xml:space="preserve"> May 1900 – 9</w:t>
      </w:r>
      <w:r w:rsidRPr="00816117">
        <w:rPr>
          <w:sz w:val="28"/>
          <w:szCs w:val="28"/>
          <w:vertAlign w:val="superscript"/>
        </w:rPr>
        <w:t>th</w:t>
      </w:r>
      <w:r>
        <w:rPr>
          <w:sz w:val="28"/>
          <w:szCs w:val="28"/>
        </w:rPr>
        <w:t xml:space="preserve"> January 1901.</w:t>
      </w:r>
    </w:p>
    <w:p w:rsidR="00816117" w:rsidRDefault="00816117" w:rsidP="004D5A93">
      <w:pPr>
        <w:ind w:firstLine="720"/>
        <w:jc w:val="both"/>
        <w:rPr>
          <w:sz w:val="28"/>
          <w:szCs w:val="28"/>
        </w:rPr>
      </w:pPr>
      <w:r>
        <w:rPr>
          <w:sz w:val="28"/>
          <w:szCs w:val="28"/>
        </w:rPr>
        <w:t>The Regiment then travelled to South Africa with the South Africa Campaign from 10 January 1901 – 11</w:t>
      </w:r>
      <w:r w:rsidRPr="00816117">
        <w:rPr>
          <w:sz w:val="28"/>
          <w:szCs w:val="28"/>
          <w:vertAlign w:val="superscript"/>
        </w:rPr>
        <w:t>th</w:t>
      </w:r>
      <w:r>
        <w:rPr>
          <w:sz w:val="28"/>
          <w:szCs w:val="28"/>
        </w:rPr>
        <w:t xml:space="preserve"> November 1902.</w:t>
      </w:r>
    </w:p>
    <w:p w:rsidR="00816117" w:rsidRDefault="00816117" w:rsidP="004D5A93">
      <w:pPr>
        <w:ind w:firstLine="720"/>
        <w:jc w:val="both"/>
        <w:rPr>
          <w:sz w:val="28"/>
          <w:szCs w:val="28"/>
        </w:rPr>
      </w:pPr>
      <w:r>
        <w:rPr>
          <w:sz w:val="28"/>
          <w:szCs w:val="28"/>
        </w:rPr>
        <w:lastRenderedPageBreak/>
        <w:t>More travelling took place to India where the Regiment stayed from 12</w:t>
      </w:r>
      <w:r w:rsidRPr="00816117">
        <w:rPr>
          <w:sz w:val="28"/>
          <w:szCs w:val="28"/>
          <w:vertAlign w:val="superscript"/>
        </w:rPr>
        <w:t>th</w:t>
      </w:r>
      <w:r>
        <w:rPr>
          <w:sz w:val="28"/>
          <w:szCs w:val="28"/>
        </w:rPr>
        <w:t xml:space="preserve"> November 1902</w:t>
      </w:r>
      <w:r w:rsidR="0076445C">
        <w:rPr>
          <w:sz w:val="28"/>
          <w:szCs w:val="28"/>
        </w:rPr>
        <w:t xml:space="preserve"> – 12</w:t>
      </w:r>
      <w:r w:rsidR="0076445C" w:rsidRPr="0076445C">
        <w:rPr>
          <w:sz w:val="28"/>
          <w:szCs w:val="28"/>
          <w:vertAlign w:val="superscript"/>
        </w:rPr>
        <w:t>th</w:t>
      </w:r>
      <w:r w:rsidR="0076445C">
        <w:rPr>
          <w:sz w:val="28"/>
          <w:szCs w:val="28"/>
        </w:rPr>
        <w:t xml:space="preserve"> March 1907.</w:t>
      </w:r>
    </w:p>
    <w:p w:rsidR="00816117" w:rsidRDefault="00816117" w:rsidP="004D5A93">
      <w:pPr>
        <w:ind w:firstLine="720"/>
        <w:jc w:val="both"/>
        <w:rPr>
          <w:sz w:val="28"/>
          <w:szCs w:val="28"/>
        </w:rPr>
      </w:pPr>
      <w:r>
        <w:rPr>
          <w:sz w:val="28"/>
          <w:szCs w:val="28"/>
        </w:rPr>
        <w:t>Paul was then transferred to the Reserve on 14</w:t>
      </w:r>
      <w:r w:rsidRPr="00816117">
        <w:rPr>
          <w:sz w:val="28"/>
          <w:szCs w:val="28"/>
          <w:vertAlign w:val="superscript"/>
        </w:rPr>
        <w:t>th</w:t>
      </w:r>
      <w:r>
        <w:rPr>
          <w:sz w:val="28"/>
          <w:szCs w:val="28"/>
        </w:rPr>
        <w:t xml:space="preserve"> March 1907.</w:t>
      </w:r>
    </w:p>
    <w:p w:rsidR="00604A1E" w:rsidRDefault="00604A1E" w:rsidP="00604A1E">
      <w:pPr>
        <w:ind w:firstLine="720"/>
        <w:jc w:val="both"/>
        <w:rPr>
          <w:sz w:val="28"/>
          <w:szCs w:val="28"/>
        </w:rPr>
      </w:pPr>
      <w:r>
        <w:rPr>
          <w:sz w:val="28"/>
          <w:szCs w:val="28"/>
        </w:rPr>
        <w:t>He subsequently returned to service with the Midland railway</w:t>
      </w:r>
      <w:r w:rsidR="00077D9D">
        <w:rPr>
          <w:sz w:val="28"/>
          <w:szCs w:val="28"/>
        </w:rPr>
        <w:t xml:space="preserve"> as a “Railway Goods Checker”</w:t>
      </w:r>
      <w:r>
        <w:rPr>
          <w:sz w:val="28"/>
          <w:szCs w:val="28"/>
        </w:rPr>
        <w:t xml:space="preserve"> and eventually married Fanny </w:t>
      </w:r>
      <w:proofErr w:type="spellStart"/>
      <w:r>
        <w:rPr>
          <w:sz w:val="28"/>
          <w:szCs w:val="28"/>
        </w:rPr>
        <w:t>Causon</w:t>
      </w:r>
      <w:proofErr w:type="spellEnd"/>
      <w:r>
        <w:rPr>
          <w:sz w:val="28"/>
          <w:szCs w:val="28"/>
        </w:rPr>
        <w:t xml:space="preserve"> in Birmingham</w:t>
      </w:r>
      <w:r w:rsidR="00077D9D">
        <w:rPr>
          <w:sz w:val="28"/>
          <w:szCs w:val="28"/>
        </w:rPr>
        <w:t xml:space="preserve">, </w:t>
      </w:r>
      <w:r>
        <w:rPr>
          <w:sz w:val="28"/>
          <w:szCs w:val="28"/>
        </w:rPr>
        <w:t>mov</w:t>
      </w:r>
      <w:r w:rsidR="00077D9D">
        <w:rPr>
          <w:sz w:val="28"/>
          <w:szCs w:val="28"/>
        </w:rPr>
        <w:t>ing</w:t>
      </w:r>
      <w:r>
        <w:rPr>
          <w:sz w:val="28"/>
          <w:szCs w:val="28"/>
        </w:rPr>
        <w:t xml:space="preserve"> to 39 Albany Street, Gloucester. She gave birth to four children, Phyllis (died the same day), Francis, Edward and Ethel, (Eileen), by this time his occupation was being given as a ‘Carter’ with The Midland Railway (Birmingham and Gloucester).</w:t>
      </w:r>
    </w:p>
    <w:p w:rsidR="00816117" w:rsidRDefault="00816117" w:rsidP="004D5A93">
      <w:pPr>
        <w:ind w:firstLine="720"/>
        <w:jc w:val="both"/>
        <w:rPr>
          <w:sz w:val="28"/>
          <w:szCs w:val="28"/>
        </w:rPr>
      </w:pPr>
      <w:r>
        <w:rPr>
          <w:sz w:val="28"/>
          <w:szCs w:val="28"/>
        </w:rPr>
        <w:t>Being on the Reserve List he was mobilised into the 3</w:t>
      </w:r>
      <w:r w:rsidRPr="00816117">
        <w:rPr>
          <w:sz w:val="28"/>
          <w:szCs w:val="28"/>
          <w:vertAlign w:val="superscript"/>
        </w:rPr>
        <w:t>rd</w:t>
      </w:r>
      <w:r w:rsidR="0032793E">
        <w:rPr>
          <w:sz w:val="28"/>
          <w:szCs w:val="28"/>
        </w:rPr>
        <w:t xml:space="preserve"> B</w:t>
      </w:r>
      <w:r>
        <w:rPr>
          <w:sz w:val="28"/>
          <w:szCs w:val="28"/>
        </w:rPr>
        <w:t>attalion Gloucestershire Regiment on the 5</w:t>
      </w:r>
      <w:r w:rsidRPr="00816117">
        <w:rPr>
          <w:sz w:val="28"/>
          <w:szCs w:val="28"/>
          <w:vertAlign w:val="superscript"/>
        </w:rPr>
        <w:t>th</w:t>
      </w:r>
      <w:r>
        <w:rPr>
          <w:sz w:val="28"/>
          <w:szCs w:val="28"/>
        </w:rPr>
        <w:t xml:space="preserve"> August 1914 and to France on the 11</w:t>
      </w:r>
      <w:r w:rsidRPr="00816117">
        <w:rPr>
          <w:sz w:val="28"/>
          <w:szCs w:val="28"/>
          <w:vertAlign w:val="superscript"/>
        </w:rPr>
        <w:t>th</w:t>
      </w:r>
      <w:r>
        <w:rPr>
          <w:sz w:val="28"/>
          <w:szCs w:val="28"/>
        </w:rPr>
        <w:t xml:space="preserve"> November 1914.</w:t>
      </w:r>
    </w:p>
    <w:p w:rsidR="00816117" w:rsidRDefault="00816117" w:rsidP="004D5A93">
      <w:pPr>
        <w:ind w:firstLine="720"/>
        <w:jc w:val="both"/>
        <w:rPr>
          <w:sz w:val="28"/>
          <w:szCs w:val="28"/>
        </w:rPr>
      </w:pPr>
      <w:r>
        <w:rPr>
          <w:sz w:val="28"/>
          <w:szCs w:val="28"/>
        </w:rPr>
        <w:t xml:space="preserve">He was reported Killed in Action whilst serving with the </w:t>
      </w:r>
      <w:r w:rsidR="005C76BA">
        <w:rPr>
          <w:sz w:val="28"/>
          <w:szCs w:val="28"/>
        </w:rPr>
        <w:t>1</w:t>
      </w:r>
      <w:r w:rsidR="005C76BA" w:rsidRPr="005C76BA">
        <w:rPr>
          <w:sz w:val="28"/>
          <w:szCs w:val="28"/>
          <w:vertAlign w:val="superscript"/>
        </w:rPr>
        <w:t>st</w:t>
      </w:r>
      <w:r w:rsidR="005C76BA">
        <w:rPr>
          <w:sz w:val="28"/>
          <w:szCs w:val="28"/>
        </w:rPr>
        <w:t xml:space="preserve"> Battalion Gloucestershire Regiment on the 2</w:t>
      </w:r>
      <w:r w:rsidR="0076445C">
        <w:rPr>
          <w:sz w:val="28"/>
          <w:szCs w:val="28"/>
        </w:rPr>
        <w:t>2</w:t>
      </w:r>
      <w:r w:rsidR="005C76BA" w:rsidRPr="005C76BA">
        <w:rPr>
          <w:sz w:val="28"/>
          <w:szCs w:val="28"/>
          <w:vertAlign w:val="superscript"/>
        </w:rPr>
        <w:t>nd</w:t>
      </w:r>
      <w:r w:rsidR="005C76BA">
        <w:rPr>
          <w:sz w:val="28"/>
          <w:szCs w:val="28"/>
        </w:rPr>
        <w:t xml:space="preserve"> December 1914.</w:t>
      </w:r>
      <w:r>
        <w:rPr>
          <w:sz w:val="28"/>
          <w:szCs w:val="28"/>
        </w:rPr>
        <w:t xml:space="preserve">  </w:t>
      </w:r>
    </w:p>
    <w:p w:rsidR="00A15F13" w:rsidRDefault="00A15F13" w:rsidP="00512452">
      <w:pPr>
        <w:ind w:firstLine="720"/>
        <w:jc w:val="both"/>
        <w:rPr>
          <w:sz w:val="28"/>
          <w:szCs w:val="28"/>
        </w:rPr>
      </w:pPr>
      <w:r>
        <w:rPr>
          <w:sz w:val="28"/>
          <w:szCs w:val="28"/>
        </w:rPr>
        <w:t>Little more is known of his career, even scouring the operational books of the period, sh</w:t>
      </w:r>
      <w:r w:rsidR="00512452">
        <w:rPr>
          <w:sz w:val="28"/>
          <w:szCs w:val="28"/>
        </w:rPr>
        <w:t xml:space="preserve">eds </w:t>
      </w:r>
      <w:r>
        <w:rPr>
          <w:sz w:val="28"/>
          <w:szCs w:val="28"/>
        </w:rPr>
        <w:t>very little light.</w:t>
      </w:r>
    </w:p>
    <w:p w:rsidR="0076445C" w:rsidRPr="0076445C" w:rsidRDefault="0076445C" w:rsidP="001A22C4">
      <w:pPr>
        <w:jc w:val="both"/>
        <w:rPr>
          <w:sz w:val="16"/>
          <w:szCs w:val="16"/>
        </w:rPr>
      </w:pPr>
    </w:p>
    <w:p w:rsidR="00B16513" w:rsidRDefault="00B16513" w:rsidP="001A22C4">
      <w:pPr>
        <w:jc w:val="both"/>
        <w:rPr>
          <w:sz w:val="28"/>
          <w:szCs w:val="28"/>
        </w:rPr>
      </w:pPr>
      <w:r>
        <w:rPr>
          <w:sz w:val="28"/>
          <w:szCs w:val="28"/>
        </w:rPr>
        <w:t>H</w:t>
      </w:r>
      <w:r w:rsidR="005C76BA">
        <w:rPr>
          <w:sz w:val="28"/>
          <w:szCs w:val="28"/>
        </w:rPr>
        <w:t>is enlistment from the Reserve was</w:t>
      </w:r>
      <w:r>
        <w:rPr>
          <w:sz w:val="28"/>
          <w:szCs w:val="28"/>
        </w:rPr>
        <w:t xml:space="preserve"> in time to be shipped to France </w:t>
      </w:r>
      <w:r w:rsidR="004D5A93">
        <w:rPr>
          <w:sz w:val="28"/>
          <w:szCs w:val="28"/>
        </w:rPr>
        <w:t xml:space="preserve">in </w:t>
      </w:r>
      <w:r>
        <w:rPr>
          <w:sz w:val="28"/>
          <w:szCs w:val="28"/>
        </w:rPr>
        <w:t>November 1914</w:t>
      </w:r>
      <w:r w:rsidR="00512452">
        <w:rPr>
          <w:sz w:val="28"/>
          <w:szCs w:val="28"/>
        </w:rPr>
        <w:t xml:space="preserve"> </w:t>
      </w:r>
      <w:r w:rsidR="004D5A93">
        <w:rPr>
          <w:sz w:val="28"/>
          <w:szCs w:val="28"/>
        </w:rPr>
        <w:t>during</w:t>
      </w:r>
      <w:r w:rsidR="00512452">
        <w:rPr>
          <w:sz w:val="28"/>
          <w:szCs w:val="28"/>
        </w:rPr>
        <w:t xml:space="preserve"> the first battle of Ypres and Givenchy</w:t>
      </w:r>
      <w:r>
        <w:rPr>
          <w:sz w:val="28"/>
          <w:szCs w:val="28"/>
        </w:rPr>
        <w:t xml:space="preserve"> and the following provides, what can only be described as the last day of his life from the war diary of Lt Colonel A.C. Lovett:</w:t>
      </w:r>
    </w:p>
    <w:p w:rsidR="00A15F13" w:rsidRDefault="00B16513" w:rsidP="001A22C4">
      <w:pPr>
        <w:jc w:val="center"/>
        <w:rPr>
          <w:sz w:val="28"/>
          <w:szCs w:val="28"/>
        </w:rPr>
      </w:pPr>
      <w:r>
        <w:rPr>
          <w:sz w:val="28"/>
          <w:szCs w:val="28"/>
        </w:rPr>
        <w:t>An Account of 1</w:t>
      </w:r>
      <w:r w:rsidRPr="00B16513">
        <w:rPr>
          <w:sz w:val="28"/>
          <w:szCs w:val="28"/>
          <w:vertAlign w:val="superscript"/>
        </w:rPr>
        <w:t>st</w:t>
      </w:r>
      <w:r>
        <w:rPr>
          <w:sz w:val="28"/>
          <w:szCs w:val="28"/>
        </w:rPr>
        <w:t xml:space="preserve"> Ba</w:t>
      </w:r>
      <w:r w:rsidR="001A22C4">
        <w:rPr>
          <w:sz w:val="28"/>
          <w:szCs w:val="28"/>
        </w:rPr>
        <w:t>ttalion Gloucestershire Regt:</w:t>
      </w:r>
    </w:p>
    <w:p w:rsidR="00B16513" w:rsidRDefault="00B16513" w:rsidP="001A22C4">
      <w:pPr>
        <w:jc w:val="center"/>
        <w:rPr>
          <w:sz w:val="28"/>
          <w:szCs w:val="28"/>
        </w:rPr>
      </w:pPr>
      <w:r>
        <w:rPr>
          <w:sz w:val="28"/>
          <w:szCs w:val="28"/>
        </w:rPr>
        <w:t>21</w:t>
      </w:r>
      <w:r w:rsidRPr="00B16513">
        <w:rPr>
          <w:sz w:val="28"/>
          <w:szCs w:val="28"/>
          <w:vertAlign w:val="superscript"/>
        </w:rPr>
        <w:t>st</w:t>
      </w:r>
      <w:r>
        <w:rPr>
          <w:sz w:val="28"/>
          <w:szCs w:val="28"/>
        </w:rPr>
        <w:t xml:space="preserve"> / 22</w:t>
      </w:r>
      <w:r w:rsidRPr="00B16513">
        <w:rPr>
          <w:sz w:val="28"/>
          <w:szCs w:val="28"/>
          <w:vertAlign w:val="superscript"/>
        </w:rPr>
        <w:t>nd</w:t>
      </w:r>
      <w:r>
        <w:rPr>
          <w:sz w:val="28"/>
          <w:szCs w:val="28"/>
        </w:rPr>
        <w:t xml:space="preserve"> December 1914.</w:t>
      </w:r>
    </w:p>
    <w:p w:rsidR="001A22C4" w:rsidRDefault="001A22C4" w:rsidP="00512452">
      <w:pPr>
        <w:ind w:firstLine="720"/>
        <w:jc w:val="both"/>
        <w:rPr>
          <w:i/>
          <w:sz w:val="28"/>
          <w:szCs w:val="28"/>
        </w:rPr>
      </w:pPr>
      <w:r>
        <w:rPr>
          <w:i/>
          <w:sz w:val="28"/>
          <w:szCs w:val="28"/>
        </w:rPr>
        <w:t>“</w:t>
      </w:r>
      <w:r w:rsidRPr="001A22C4">
        <w:rPr>
          <w:i/>
          <w:sz w:val="28"/>
          <w:szCs w:val="28"/>
        </w:rPr>
        <w:t>At noon on 21</w:t>
      </w:r>
      <w:r w:rsidRPr="001A22C4">
        <w:rPr>
          <w:i/>
          <w:sz w:val="28"/>
          <w:szCs w:val="28"/>
          <w:vertAlign w:val="superscript"/>
        </w:rPr>
        <w:t>st</w:t>
      </w:r>
      <w:r w:rsidRPr="001A22C4">
        <w:rPr>
          <w:i/>
          <w:sz w:val="28"/>
          <w:szCs w:val="28"/>
        </w:rPr>
        <w:t xml:space="preserve"> December 1914, instructions in detail were received for the attack on the East of </w:t>
      </w:r>
      <w:proofErr w:type="spellStart"/>
      <w:r w:rsidRPr="001A22C4">
        <w:rPr>
          <w:i/>
          <w:sz w:val="28"/>
          <w:szCs w:val="28"/>
        </w:rPr>
        <w:t>Festubert</w:t>
      </w:r>
      <w:proofErr w:type="spellEnd"/>
      <w:r w:rsidRPr="001A22C4">
        <w:rPr>
          <w:i/>
          <w:sz w:val="28"/>
          <w:szCs w:val="28"/>
        </w:rPr>
        <w:t xml:space="preserve"> and the 1</w:t>
      </w:r>
      <w:r w:rsidRPr="001A22C4">
        <w:rPr>
          <w:i/>
          <w:sz w:val="28"/>
          <w:szCs w:val="28"/>
          <w:vertAlign w:val="superscript"/>
        </w:rPr>
        <w:t>st</w:t>
      </w:r>
      <w:r w:rsidRPr="001A22C4">
        <w:rPr>
          <w:i/>
          <w:sz w:val="28"/>
          <w:szCs w:val="28"/>
        </w:rPr>
        <w:t xml:space="preserve"> Battalion The Gloucestershire Regiment arrived in position at 3pm in that Village. A Company, just south of 5 in 25p map 1/40000, B &amp; D prolonging to the left up to the proximity of the church in </w:t>
      </w:r>
      <w:proofErr w:type="spellStart"/>
      <w:r w:rsidRPr="001A22C4">
        <w:rPr>
          <w:i/>
          <w:sz w:val="28"/>
          <w:szCs w:val="28"/>
        </w:rPr>
        <w:t>Festubert</w:t>
      </w:r>
      <w:proofErr w:type="spellEnd"/>
      <w:r w:rsidRPr="001A22C4">
        <w:rPr>
          <w:i/>
          <w:sz w:val="28"/>
          <w:szCs w:val="28"/>
        </w:rPr>
        <w:t>, C Company as support. In the advance to the attack, there was a gap on the left and touch could not be secured</w:t>
      </w:r>
      <w:r>
        <w:rPr>
          <w:i/>
          <w:sz w:val="28"/>
          <w:szCs w:val="28"/>
        </w:rPr>
        <w:t xml:space="preserve"> with the S.W.B.(</w:t>
      </w:r>
      <w:r w:rsidR="008F767D">
        <w:rPr>
          <w:i/>
          <w:sz w:val="28"/>
          <w:szCs w:val="28"/>
        </w:rPr>
        <w:t>S</w:t>
      </w:r>
      <w:r>
        <w:rPr>
          <w:i/>
          <w:sz w:val="28"/>
          <w:szCs w:val="28"/>
        </w:rPr>
        <w:t>outh Wales Borderers</w:t>
      </w:r>
      <w:r w:rsidR="008F767D">
        <w:rPr>
          <w:i/>
          <w:sz w:val="28"/>
          <w:szCs w:val="28"/>
        </w:rPr>
        <w:t>)</w:t>
      </w:r>
      <w:r>
        <w:rPr>
          <w:i/>
          <w:sz w:val="28"/>
          <w:szCs w:val="28"/>
        </w:rPr>
        <w:t>?. This gap was eventually filled by A Company Welch Regiment. C Company, under Captain Pritchett eventually was diverted to right to fill up a gap</w:t>
      </w:r>
      <w:r w:rsidR="00204175">
        <w:rPr>
          <w:i/>
          <w:sz w:val="28"/>
          <w:szCs w:val="28"/>
        </w:rPr>
        <w:t xml:space="preserve"> </w:t>
      </w:r>
      <w:r>
        <w:rPr>
          <w:i/>
          <w:sz w:val="28"/>
          <w:szCs w:val="28"/>
        </w:rPr>
        <w:t>between 3</w:t>
      </w:r>
      <w:r w:rsidRPr="001A22C4">
        <w:rPr>
          <w:i/>
          <w:sz w:val="28"/>
          <w:szCs w:val="28"/>
          <w:vertAlign w:val="superscript"/>
        </w:rPr>
        <w:t>rd</w:t>
      </w:r>
      <w:r>
        <w:rPr>
          <w:i/>
          <w:sz w:val="28"/>
          <w:szCs w:val="28"/>
        </w:rPr>
        <w:t xml:space="preserve"> and 1</w:t>
      </w:r>
      <w:r w:rsidRPr="001A22C4">
        <w:rPr>
          <w:i/>
          <w:sz w:val="28"/>
          <w:szCs w:val="28"/>
          <w:vertAlign w:val="superscript"/>
        </w:rPr>
        <w:t>st</w:t>
      </w:r>
      <w:r>
        <w:rPr>
          <w:i/>
          <w:sz w:val="28"/>
          <w:szCs w:val="28"/>
        </w:rPr>
        <w:t xml:space="preserve"> Brigade. This Officer reached the enemy’s trenches with a few men only, not sufficient to make an entry.</w:t>
      </w:r>
    </w:p>
    <w:p w:rsidR="00204175" w:rsidRPr="00512452" w:rsidRDefault="001A22C4" w:rsidP="00512452">
      <w:pPr>
        <w:ind w:firstLine="720"/>
        <w:jc w:val="both"/>
        <w:rPr>
          <w:i/>
          <w:color w:val="FF0000"/>
          <w:sz w:val="28"/>
          <w:szCs w:val="28"/>
        </w:rPr>
      </w:pPr>
      <w:r w:rsidRPr="00512452">
        <w:rPr>
          <w:i/>
          <w:color w:val="FF0000"/>
          <w:sz w:val="28"/>
          <w:szCs w:val="28"/>
        </w:rPr>
        <w:t>The attack was carried out over much muddy ground</w:t>
      </w:r>
      <w:r w:rsidR="00204175" w:rsidRPr="00512452">
        <w:rPr>
          <w:i/>
          <w:color w:val="FF0000"/>
          <w:sz w:val="28"/>
          <w:szCs w:val="28"/>
        </w:rPr>
        <w:t xml:space="preserve"> </w:t>
      </w:r>
      <w:r w:rsidRPr="00512452">
        <w:rPr>
          <w:i/>
          <w:color w:val="FF0000"/>
          <w:sz w:val="28"/>
          <w:szCs w:val="28"/>
        </w:rPr>
        <w:t>and intersected with dykes</w:t>
      </w:r>
      <w:r w:rsidR="00204175" w:rsidRPr="00512452">
        <w:rPr>
          <w:i/>
          <w:color w:val="FF0000"/>
          <w:sz w:val="28"/>
          <w:szCs w:val="28"/>
        </w:rPr>
        <w:t xml:space="preserve"> that the rifles became clogged with mud and useless – bayonets could </w:t>
      </w:r>
      <w:r w:rsidR="00204175" w:rsidRPr="00512452">
        <w:rPr>
          <w:b/>
          <w:i/>
          <w:color w:val="FF0000"/>
          <w:sz w:val="28"/>
          <w:szCs w:val="28"/>
        </w:rPr>
        <w:t>not</w:t>
      </w:r>
      <w:r w:rsidR="00204175" w:rsidRPr="00512452">
        <w:rPr>
          <w:i/>
          <w:color w:val="FF0000"/>
          <w:sz w:val="28"/>
          <w:szCs w:val="28"/>
        </w:rPr>
        <w:t xml:space="preserve"> be fixed. No reply could be made to the hostile fire and the line could not push within 300yds of the enemy’s position as they were under heavy machine gun fire and rifle fire and losses became very heavy. Here the Battalion entrenched during the night on a front of about 300yds.</w:t>
      </w:r>
    </w:p>
    <w:p w:rsidR="00204175" w:rsidRDefault="00204175" w:rsidP="00512452">
      <w:pPr>
        <w:ind w:firstLine="720"/>
        <w:jc w:val="both"/>
        <w:rPr>
          <w:i/>
          <w:sz w:val="28"/>
          <w:szCs w:val="28"/>
        </w:rPr>
      </w:pPr>
      <w:r>
        <w:rPr>
          <w:i/>
          <w:sz w:val="28"/>
          <w:szCs w:val="28"/>
        </w:rPr>
        <w:t>On the morning of the 22</w:t>
      </w:r>
      <w:r w:rsidRPr="00204175">
        <w:rPr>
          <w:i/>
          <w:sz w:val="28"/>
          <w:szCs w:val="28"/>
          <w:vertAlign w:val="superscript"/>
        </w:rPr>
        <w:t>nd</w:t>
      </w:r>
      <w:r>
        <w:rPr>
          <w:i/>
          <w:sz w:val="28"/>
          <w:szCs w:val="28"/>
        </w:rPr>
        <w:t xml:space="preserve"> December in the early morning, a lookout was kept for the advance of the Royal </w:t>
      </w:r>
      <w:smartTag w:uri="urn:schemas-microsoft-com:office:smarttags" w:element="State">
        <w:smartTag w:uri="urn:schemas-microsoft-com:office:smarttags" w:element="place">
          <w:r>
            <w:rPr>
              <w:i/>
              <w:sz w:val="28"/>
              <w:szCs w:val="28"/>
            </w:rPr>
            <w:t>Munster</w:t>
          </w:r>
        </w:smartTag>
      </w:smartTag>
      <w:r>
        <w:rPr>
          <w:i/>
          <w:sz w:val="28"/>
          <w:szCs w:val="28"/>
        </w:rPr>
        <w:t xml:space="preserve"> Rifles on the right, but nothing was seen of them moving, although during the night RMF Headquarters were located and visited. The entrenchment was continued and improved.</w:t>
      </w:r>
    </w:p>
    <w:p w:rsidR="00204175" w:rsidRDefault="00204175" w:rsidP="00512452">
      <w:pPr>
        <w:ind w:firstLine="720"/>
        <w:jc w:val="both"/>
        <w:rPr>
          <w:i/>
          <w:sz w:val="28"/>
          <w:szCs w:val="28"/>
        </w:rPr>
      </w:pPr>
      <w:r>
        <w:rPr>
          <w:i/>
          <w:sz w:val="28"/>
          <w:szCs w:val="28"/>
        </w:rPr>
        <w:t xml:space="preserve">Captain and Acting Adjutant </w:t>
      </w:r>
      <w:proofErr w:type="spellStart"/>
      <w:r>
        <w:rPr>
          <w:i/>
          <w:sz w:val="28"/>
          <w:szCs w:val="28"/>
        </w:rPr>
        <w:t>Bosanquet</w:t>
      </w:r>
      <w:proofErr w:type="spellEnd"/>
      <w:r>
        <w:rPr>
          <w:i/>
          <w:sz w:val="28"/>
          <w:szCs w:val="28"/>
        </w:rPr>
        <w:t xml:space="preserve"> was invaluable in assisting to direct the companies in their advance on the 21</w:t>
      </w:r>
      <w:r w:rsidRPr="00204175">
        <w:rPr>
          <w:i/>
          <w:sz w:val="28"/>
          <w:szCs w:val="28"/>
          <w:vertAlign w:val="superscript"/>
        </w:rPr>
        <w:t>st</w:t>
      </w:r>
      <w:r>
        <w:rPr>
          <w:i/>
          <w:sz w:val="28"/>
          <w:szCs w:val="28"/>
        </w:rPr>
        <w:t>, under heavy fire.</w:t>
      </w:r>
    </w:p>
    <w:p w:rsidR="00642F66" w:rsidRPr="00EC5107" w:rsidRDefault="00204175" w:rsidP="001A22C4">
      <w:pPr>
        <w:jc w:val="both"/>
        <w:rPr>
          <w:i/>
          <w:sz w:val="28"/>
          <w:szCs w:val="28"/>
        </w:rPr>
      </w:pPr>
      <w:r>
        <w:rPr>
          <w:i/>
          <w:sz w:val="28"/>
          <w:szCs w:val="28"/>
        </w:rPr>
        <w:t>No: 5957 Lance Corporal Bailey and N0: 9796 H. Mann</w:t>
      </w:r>
      <w:r w:rsidR="00642F66">
        <w:rPr>
          <w:i/>
          <w:sz w:val="28"/>
          <w:szCs w:val="28"/>
        </w:rPr>
        <w:t xml:space="preserve"> remained with Captain Pritchett, when that Officer was severely wounded within 25yds of the enemy’s trench from the night of the 21</w:t>
      </w:r>
      <w:r w:rsidR="00642F66" w:rsidRPr="00642F66">
        <w:rPr>
          <w:i/>
          <w:sz w:val="28"/>
          <w:szCs w:val="28"/>
          <w:vertAlign w:val="superscript"/>
        </w:rPr>
        <w:t>st</w:t>
      </w:r>
      <w:r w:rsidR="00642F66">
        <w:rPr>
          <w:i/>
          <w:sz w:val="28"/>
          <w:szCs w:val="28"/>
        </w:rPr>
        <w:t xml:space="preserve"> until early morning of the 23</w:t>
      </w:r>
      <w:r w:rsidR="00642F66" w:rsidRPr="00642F66">
        <w:rPr>
          <w:i/>
          <w:sz w:val="28"/>
          <w:szCs w:val="28"/>
          <w:vertAlign w:val="superscript"/>
        </w:rPr>
        <w:t>rd</w:t>
      </w:r>
      <w:r w:rsidR="00642F66">
        <w:rPr>
          <w:i/>
          <w:sz w:val="28"/>
          <w:szCs w:val="28"/>
        </w:rPr>
        <w:t xml:space="preserve"> when Captain Pritchett was brought back. They placed their Officer, under close fire of the enemy in a place of comparative safety.</w:t>
      </w:r>
    </w:p>
    <w:p w:rsidR="00642F66" w:rsidRPr="00512452" w:rsidRDefault="00642F66" w:rsidP="001A22C4">
      <w:pPr>
        <w:jc w:val="both"/>
        <w:rPr>
          <w:sz w:val="16"/>
          <w:szCs w:val="16"/>
        </w:rPr>
      </w:pPr>
    </w:p>
    <w:p w:rsidR="00EC5107" w:rsidRDefault="00EC5107" w:rsidP="00EC5107">
      <w:pPr>
        <w:jc w:val="center"/>
        <w:rPr>
          <w:color w:val="FF0000"/>
          <w:sz w:val="28"/>
          <w:szCs w:val="28"/>
        </w:rPr>
      </w:pPr>
      <w:r>
        <w:rPr>
          <w:color w:val="FF0000"/>
          <w:sz w:val="28"/>
          <w:szCs w:val="28"/>
        </w:rPr>
        <w:t>Casualties of that day: 16 killed, 86 wounded and 94 missing.</w:t>
      </w:r>
    </w:p>
    <w:p w:rsidR="00EC5107" w:rsidRPr="00512452" w:rsidRDefault="00EC5107" w:rsidP="00512452">
      <w:pPr>
        <w:rPr>
          <w:sz w:val="16"/>
          <w:szCs w:val="16"/>
        </w:rPr>
      </w:pPr>
    </w:p>
    <w:p w:rsidR="00EC5107" w:rsidRDefault="00EC5107" w:rsidP="00EC5107">
      <w:pPr>
        <w:jc w:val="center"/>
        <w:rPr>
          <w:sz w:val="28"/>
          <w:szCs w:val="28"/>
        </w:rPr>
      </w:pPr>
      <w:r>
        <w:rPr>
          <w:sz w:val="28"/>
          <w:szCs w:val="28"/>
        </w:rPr>
        <w:lastRenderedPageBreak/>
        <w:t>Ordered to continue the attack at dawn. The attack was cancelled later.</w:t>
      </w:r>
    </w:p>
    <w:p w:rsidR="00EC5107" w:rsidRPr="00512452" w:rsidRDefault="00EC5107" w:rsidP="00512452">
      <w:pPr>
        <w:rPr>
          <w:sz w:val="16"/>
          <w:szCs w:val="16"/>
        </w:rPr>
      </w:pPr>
    </w:p>
    <w:p w:rsidR="00642F66" w:rsidRDefault="00642F66" w:rsidP="004D5A93">
      <w:pPr>
        <w:ind w:firstLine="360"/>
        <w:jc w:val="both"/>
        <w:rPr>
          <w:sz w:val="28"/>
          <w:szCs w:val="28"/>
        </w:rPr>
      </w:pPr>
      <w:r>
        <w:rPr>
          <w:sz w:val="28"/>
          <w:szCs w:val="28"/>
        </w:rPr>
        <w:t>Subsequently on the 27</w:t>
      </w:r>
      <w:r w:rsidRPr="00642F66">
        <w:rPr>
          <w:sz w:val="28"/>
          <w:szCs w:val="28"/>
          <w:vertAlign w:val="superscript"/>
        </w:rPr>
        <w:t>th</w:t>
      </w:r>
      <w:r>
        <w:rPr>
          <w:sz w:val="28"/>
          <w:szCs w:val="28"/>
        </w:rPr>
        <w:t xml:space="preserve"> December, to this action, a letter was received by Lieut</w:t>
      </w:r>
      <w:r w:rsidR="00512452">
        <w:rPr>
          <w:sz w:val="28"/>
          <w:szCs w:val="28"/>
        </w:rPr>
        <w:t>enant</w:t>
      </w:r>
      <w:r>
        <w:rPr>
          <w:sz w:val="28"/>
          <w:szCs w:val="28"/>
        </w:rPr>
        <w:t>-Colonel Lovett from Sir Douglas Haig expressing his appreciation of the excellent work done by the 1</w:t>
      </w:r>
      <w:r w:rsidRPr="00642F66">
        <w:rPr>
          <w:sz w:val="28"/>
          <w:szCs w:val="28"/>
          <w:vertAlign w:val="superscript"/>
        </w:rPr>
        <w:t>st</w:t>
      </w:r>
      <w:r>
        <w:rPr>
          <w:sz w:val="28"/>
          <w:szCs w:val="28"/>
        </w:rPr>
        <w:t xml:space="preserve"> Division on the 21</w:t>
      </w:r>
      <w:r w:rsidRPr="00642F66">
        <w:rPr>
          <w:sz w:val="28"/>
          <w:szCs w:val="28"/>
          <w:vertAlign w:val="superscript"/>
        </w:rPr>
        <w:t>st</w:t>
      </w:r>
      <w:r>
        <w:rPr>
          <w:sz w:val="28"/>
          <w:szCs w:val="28"/>
        </w:rPr>
        <w:t xml:space="preserve"> and 22</w:t>
      </w:r>
      <w:r w:rsidRPr="00642F66">
        <w:rPr>
          <w:sz w:val="28"/>
          <w:szCs w:val="28"/>
          <w:vertAlign w:val="superscript"/>
        </w:rPr>
        <w:t>nd</w:t>
      </w:r>
      <w:r>
        <w:rPr>
          <w:sz w:val="28"/>
          <w:szCs w:val="28"/>
        </w:rPr>
        <w:t xml:space="preserve"> December in exceptionally difficult circumstances: -</w:t>
      </w:r>
    </w:p>
    <w:p w:rsidR="00642F66" w:rsidRPr="00512452" w:rsidRDefault="00642F66" w:rsidP="001A22C4">
      <w:pPr>
        <w:jc w:val="both"/>
        <w:rPr>
          <w:sz w:val="16"/>
          <w:szCs w:val="16"/>
        </w:rPr>
      </w:pPr>
    </w:p>
    <w:p w:rsidR="00642F66" w:rsidRPr="00642F66" w:rsidRDefault="00642F66" w:rsidP="00642F66">
      <w:pPr>
        <w:numPr>
          <w:ilvl w:val="0"/>
          <w:numId w:val="3"/>
        </w:numPr>
        <w:jc w:val="center"/>
        <w:rPr>
          <w:i/>
          <w:sz w:val="32"/>
          <w:szCs w:val="32"/>
        </w:rPr>
      </w:pPr>
      <w:r>
        <w:rPr>
          <w:sz w:val="28"/>
          <w:szCs w:val="28"/>
        </w:rPr>
        <w:t>The 1</w:t>
      </w:r>
      <w:r w:rsidRPr="00642F66">
        <w:rPr>
          <w:sz w:val="28"/>
          <w:szCs w:val="28"/>
          <w:vertAlign w:val="superscript"/>
        </w:rPr>
        <w:t>st</w:t>
      </w:r>
      <w:r>
        <w:rPr>
          <w:sz w:val="28"/>
          <w:szCs w:val="28"/>
        </w:rPr>
        <w:t xml:space="preserve"> Battalion Gloucestershire Regiment, in conjunction with –</w:t>
      </w:r>
    </w:p>
    <w:p w:rsidR="00642F66" w:rsidRPr="00642F66" w:rsidRDefault="00642F66" w:rsidP="00642F66">
      <w:pPr>
        <w:numPr>
          <w:ilvl w:val="0"/>
          <w:numId w:val="3"/>
        </w:numPr>
        <w:jc w:val="center"/>
        <w:rPr>
          <w:i/>
          <w:sz w:val="32"/>
          <w:szCs w:val="32"/>
        </w:rPr>
      </w:pPr>
      <w:r>
        <w:rPr>
          <w:sz w:val="28"/>
          <w:szCs w:val="28"/>
        </w:rPr>
        <w:t>1</w:t>
      </w:r>
      <w:r w:rsidRPr="00642F66">
        <w:rPr>
          <w:sz w:val="28"/>
          <w:szCs w:val="28"/>
          <w:vertAlign w:val="superscript"/>
        </w:rPr>
        <w:t>st</w:t>
      </w:r>
      <w:r>
        <w:rPr>
          <w:sz w:val="28"/>
          <w:szCs w:val="28"/>
        </w:rPr>
        <w:t xml:space="preserve"> Battalion Coldstream Guards</w:t>
      </w:r>
    </w:p>
    <w:p w:rsidR="00642F66" w:rsidRPr="00642F66" w:rsidRDefault="00642F66" w:rsidP="00642F66">
      <w:pPr>
        <w:numPr>
          <w:ilvl w:val="0"/>
          <w:numId w:val="3"/>
        </w:numPr>
        <w:jc w:val="center"/>
        <w:rPr>
          <w:i/>
          <w:sz w:val="32"/>
          <w:szCs w:val="32"/>
        </w:rPr>
      </w:pPr>
      <w:r>
        <w:rPr>
          <w:sz w:val="28"/>
          <w:szCs w:val="28"/>
        </w:rPr>
        <w:t>2</w:t>
      </w:r>
      <w:r w:rsidRPr="00642F66">
        <w:rPr>
          <w:sz w:val="28"/>
          <w:szCs w:val="28"/>
          <w:vertAlign w:val="superscript"/>
        </w:rPr>
        <w:t>nd</w:t>
      </w:r>
      <w:r>
        <w:rPr>
          <w:sz w:val="28"/>
          <w:szCs w:val="28"/>
        </w:rPr>
        <w:t xml:space="preserve"> Battalion Welch Regiment</w:t>
      </w:r>
    </w:p>
    <w:p w:rsidR="001A22C4" w:rsidRPr="00642F66" w:rsidRDefault="00642F66" w:rsidP="00642F66">
      <w:pPr>
        <w:numPr>
          <w:ilvl w:val="0"/>
          <w:numId w:val="3"/>
        </w:numPr>
        <w:jc w:val="center"/>
        <w:rPr>
          <w:i/>
          <w:sz w:val="32"/>
          <w:szCs w:val="32"/>
        </w:rPr>
      </w:pPr>
      <w:r>
        <w:rPr>
          <w:sz w:val="28"/>
          <w:szCs w:val="28"/>
        </w:rPr>
        <w:t>2</w:t>
      </w:r>
      <w:r w:rsidRPr="00642F66">
        <w:rPr>
          <w:sz w:val="28"/>
          <w:szCs w:val="28"/>
          <w:vertAlign w:val="superscript"/>
        </w:rPr>
        <w:t>nd</w:t>
      </w:r>
      <w:r>
        <w:rPr>
          <w:sz w:val="28"/>
          <w:szCs w:val="28"/>
        </w:rPr>
        <w:t xml:space="preserve"> Battalion Royal Munster Regiment</w:t>
      </w:r>
    </w:p>
    <w:p w:rsidR="00642F66" w:rsidRPr="00512452" w:rsidRDefault="00642F66" w:rsidP="00642F66">
      <w:pPr>
        <w:jc w:val="center"/>
        <w:rPr>
          <w:sz w:val="16"/>
          <w:szCs w:val="16"/>
        </w:rPr>
      </w:pPr>
    </w:p>
    <w:p w:rsidR="004411C5" w:rsidRDefault="004413D4" w:rsidP="004D5A93">
      <w:pPr>
        <w:ind w:firstLine="360"/>
        <w:jc w:val="both"/>
        <w:rPr>
          <w:sz w:val="28"/>
          <w:szCs w:val="28"/>
        </w:rPr>
      </w:pPr>
      <w:r>
        <w:rPr>
          <w:sz w:val="28"/>
          <w:szCs w:val="28"/>
        </w:rPr>
        <w:t>“</w:t>
      </w:r>
      <w:r w:rsidR="00642F66">
        <w:rPr>
          <w:sz w:val="28"/>
          <w:szCs w:val="28"/>
        </w:rPr>
        <w:t>Sir Douglas Haig read the reports with great pleasure</w:t>
      </w:r>
      <w:r w:rsidR="004411C5">
        <w:rPr>
          <w:sz w:val="28"/>
          <w:szCs w:val="28"/>
        </w:rPr>
        <w:t>. The First Division fully maintained the high reputation, which it had already won</w:t>
      </w:r>
      <w:r>
        <w:rPr>
          <w:sz w:val="28"/>
          <w:szCs w:val="28"/>
        </w:rPr>
        <w:t>”</w:t>
      </w:r>
      <w:r w:rsidR="004411C5">
        <w:rPr>
          <w:sz w:val="28"/>
          <w:szCs w:val="28"/>
        </w:rPr>
        <w:t>.</w:t>
      </w:r>
    </w:p>
    <w:p w:rsidR="0076445C" w:rsidRDefault="0076445C" w:rsidP="004D5A93">
      <w:pPr>
        <w:ind w:firstLine="360"/>
        <w:jc w:val="both"/>
        <w:rPr>
          <w:sz w:val="28"/>
          <w:szCs w:val="28"/>
        </w:rPr>
      </w:pPr>
    </w:p>
    <w:p w:rsidR="008006AC" w:rsidRPr="008006AC" w:rsidRDefault="008006AC" w:rsidP="004411C5">
      <w:pPr>
        <w:jc w:val="both"/>
        <w:rPr>
          <w:sz w:val="16"/>
          <w:szCs w:val="16"/>
        </w:rPr>
      </w:pPr>
    </w:p>
    <w:p w:rsidR="008A4275" w:rsidRDefault="005C76BA" w:rsidP="008A4275">
      <w:pPr>
        <w:jc w:val="center"/>
      </w:pPr>
      <w:r>
        <w:rPr>
          <w:noProof/>
        </w:rPr>
        <w:drawing>
          <wp:inline distT="0" distB="0" distL="0" distR="0">
            <wp:extent cx="4500880" cy="3645535"/>
            <wp:effectExtent l="0" t="0" r="0" b="0"/>
            <wp:docPr id="2" name="Picture 2" descr="http://westernfrontassociation.com/thegreatwar/maps/given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sternfrontassociation.com/thegreatwar/maps/givenchy.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00880" cy="3645535"/>
                    </a:xfrm>
                    <a:prstGeom prst="rect">
                      <a:avLst/>
                    </a:prstGeom>
                    <a:noFill/>
                    <a:ln>
                      <a:noFill/>
                    </a:ln>
                  </pic:spPr>
                </pic:pic>
              </a:graphicData>
            </a:graphic>
          </wp:inline>
        </w:drawing>
      </w:r>
    </w:p>
    <w:p w:rsidR="004411C5" w:rsidRDefault="004411C5" w:rsidP="008A4275">
      <w:pPr>
        <w:jc w:val="center"/>
        <w:rPr>
          <w:sz w:val="28"/>
          <w:szCs w:val="28"/>
        </w:rPr>
      </w:pPr>
    </w:p>
    <w:p w:rsidR="004D5A93" w:rsidRDefault="004D5A93" w:rsidP="001C4A2E">
      <w:pPr>
        <w:jc w:val="center"/>
        <w:rPr>
          <w:sz w:val="28"/>
          <w:szCs w:val="28"/>
        </w:rPr>
      </w:pPr>
      <w:r>
        <w:rPr>
          <w:sz w:val="28"/>
          <w:szCs w:val="28"/>
        </w:rPr>
        <w:t>Paul Thomas Bevan has no known grave. He is however, commemorated at:</w:t>
      </w:r>
    </w:p>
    <w:p w:rsidR="007B606E" w:rsidRDefault="007B606E" w:rsidP="003250B7">
      <w:pPr>
        <w:jc w:val="center"/>
        <w:rPr>
          <w:sz w:val="28"/>
          <w:szCs w:val="28"/>
        </w:rPr>
      </w:pPr>
    </w:p>
    <w:p w:rsidR="004D5A93" w:rsidRDefault="004D5A93" w:rsidP="003250B7">
      <w:pPr>
        <w:jc w:val="center"/>
        <w:rPr>
          <w:sz w:val="28"/>
          <w:szCs w:val="28"/>
        </w:rPr>
      </w:pPr>
      <w:r>
        <w:rPr>
          <w:sz w:val="28"/>
          <w:szCs w:val="28"/>
        </w:rPr>
        <w:t>St James Church, Upton Street, Gloucester (Roll of Honour).</w:t>
      </w:r>
    </w:p>
    <w:p w:rsidR="004D5A93" w:rsidRDefault="004D5A93" w:rsidP="004411C5">
      <w:pPr>
        <w:jc w:val="both"/>
        <w:rPr>
          <w:sz w:val="28"/>
          <w:szCs w:val="28"/>
        </w:rPr>
      </w:pPr>
    </w:p>
    <w:p w:rsidR="004D5A93" w:rsidRDefault="004D5A93" w:rsidP="003250B7">
      <w:pPr>
        <w:jc w:val="center"/>
        <w:rPr>
          <w:sz w:val="28"/>
          <w:szCs w:val="28"/>
        </w:rPr>
      </w:pPr>
      <w:r>
        <w:rPr>
          <w:sz w:val="28"/>
          <w:szCs w:val="28"/>
        </w:rPr>
        <w:t>The City of Glo</w:t>
      </w:r>
      <w:r w:rsidR="003250B7">
        <w:rPr>
          <w:sz w:val="28"/>
          <w:szCs w:val="28"/>
        </w:rPr>
        <w:t xml:space="preserve">ucester War Memorial, </w:t>
      </w:r>
      <w:r w:rsidR="008A4275">
        <w:rPr>
          <w:sz w:val="28"/>
          <w:szCs w:val="28"/>
        </w:rPr>
        <w:t xml:space="preserve">WWI / WWII. </w:t>
      </w:r>
      <w:smartTag w:uri="urn:schemas-microsoft-com:office:smarttags" w:element="address">
        <w:smartTag w:uri="urn:schemas-microsoft-com:office:smarttags" w:element="Street">
          <w:r>
            <w:rPr>
              <w:sz w:val="28"/>
              <w:szCs w:val="28"/>
            </w:rPr>
            <w:t>Park Road</w:t>
          </w:r>
        </w:smartTag>
        <w:r>
          <w:rPr>
            <w:sz w:val="28"/>
            <w:szCs w:val="28"/>
          </w:rPr>
          <w:t xml:space="preserve">, </w:t>
        </w:r>
        <w:smartTag w:uri="urn:schemas-microsoft-com:office:smarttags" w:element="City">
          <w:r>
            <w:rPr>
              <w:sz w:val="28"/>
              <w:szCs w:val="28"/>
            </w:rPr>
            <w:t>Gloucester</w:t>
          </w:r>
        </w:smartTag>
      </w:smartTag>
      <w:r>
        <w:rPr>
          <w:sz w:val="28"/>
          <w:szCs w:val="28"/>
        </w:rPr>
        <w:t>.</w:t>
      </w:r>
    </w:p>
    <w:p w:rsidR="003250B7" w:rsidRDefault="003250B7" w:rsidP="004411C5">
      <w:pPr>
        <w:jc w:val="both"/>
        <w:rPr>
          <w:sz w:val="28"/>
          <w:szCs w:val="28"/>
        </w:rPr>
      </w:pPr>
    </w:p>
    <w:p w:rsidR="004D5A93" w:rsidRDefault="004D5A93" w:rsidP="003250B7">
      <w:pPr>
        <w:jc w:val="center"/>
        <w:rPr>
          <w:sz w:val="28"/>
          <w:szCs w:val="28"/>
        </w:rPr>
      </w:pPr>
      <w:r>
        <w:rPr>
          <w:sz w:val="28"/>
          <w:szCs w:val="28"/>
        </w:rPr>
        <w:t>The Rolls of Honour for the Fallen at Gloucester Cathedral.</w:t>
      </w:r>
    </w:p>
    <w:p w:rsidR="003250B7" w:rsidRDefault="003250B7" w:rsidP="003250B7">
      <w:pPr>
        <w:jc w:val="center"/>
        <w:rPr>
          <w:sz w:val="28"/>
          <w:szCs w:val="28"/>
        </w:rPr>
      </w:pPr>
    </w:p>
    <w:p w:rsidR="005C76BA" w:rsidRDefault="004D5A93" w:rsidP="005C76BA">
      <w:pPr>
        <w:jc w:val="center"/>
        <w:rPr>
          <w:sz w:val="28"/>
          <w:szCs w:val="28"/>
        </w:rPr>
      </w:pPr>
      <w:r>
        <w:rPr>
          <w:sz w:val="28"/>
          <w:szCs w:val="28"/>
        </w:rPr>
        <w:t xml:space="preserve">The Commonwealth War Graves </w:t>
      </w:r>
      <w:r w:rsidR="003250B7">
        <w:rPr>
          <w:sz w:val="28"/>
          <w:szCs w:val="28"/>
        </w:rPr>
        <w:t xml:space="preserve">Commission War Memorial, Le </w:t>
      </w:r>
      <w:proofErr w:type="spellStart"/>
      <w:r w:rsidR="003250B7">
        <w:rPr>
          <w:sz w:val="28"/>
          <w:szCs w:val="28"/>
        </w:rPr>
        <w:t>Tour</w:t>
      </w:r>
      <w:r>
        <w:rPr>
          <w:sz w:val="28"/>
          <w:szCs w:val="28"/>
        </w:rPr>
        <w:t>et</w:t>
      </w:r>
      <w:proofErr w:type="spellEnd"/>
      <w:r>
        <w:rPr>
          <w:sz w:val="28"/>
          <w:szCs w:val="28"/>
        </w:rPr>
        <w:t>, France.</w:t>
      </w:r>
    </w:p>
    <w:p w:rsidR="0076445C" w:rsidRDefault="0076445C" w:rsidP="005C76BA">
      <w:pPr>
        <w:jc w:val="center"/>
        <w:rPr>
          <w:sz w:val="28"/>
          <w:szCs w:val="28"/>
        </w:rPr>
      </w:pPr>
    </w:p>
    <w:p w:rsidR="0076445C" w:rsidRDefault="0076445C" w:rsidP="005C76BA">
      <w:pPr>
        <w:jc w:val="center"/>
        <w:rPr>
          <w:sz w:val="28"/>
          <w:szCs w:val="28"/>
        </w:rPr>
      </w:pPr>
      <w:r>
        <w:rPr>
          <w:sz w:val="28"/>
          <w:szCs w:val="28"/>
        </w:rPr>
        <w:t xml:space="preserve">His daughter also had his name engraved on his wife’s grave at </w:t>
      </w:r>
      <w:proofErr w:type="spellStart"/>
      <w:r>
        <w:rPr>
          <w:sz w:val="28"/>
          <w:szCs w:val="28"/>
        </w:rPr>
        <w:t>Aschurch</w:t>
      </w:r>
      <w:proofErr w:type="spellEnd"/>
      <w:r>
        <w:rPr>
          <w:sz w:val="28"/>
          <w:szCs w:val="28"/>
        </w:rPr>
        <w:t xml:space="preserve"> (Tewkesbury)</w:t>
      </w:r>
    </w:p>
    <w:p w:rsidR="005C76BA" w:rsidRDefault="0076445C" w:rsidP="005C76BA">
      <w:pPr>
        <w:jc w:val="center"/>
        <w:rPr>
          <w:sz w:val="28"/>
          <w:szCs w:val="28"/>
        </w:rPr>
      </w:pPr>
      <w:r>
        <w:rPr>
          <w:sz w:val="28"/>
          <w:szCs w:val="28"/>
        </w:rPr>
        <w:t>(“Within the sound of the ‘Down’ to Bristol from Birmingham or the ‘Up’ from Bristol to Birmingham</w:t>
      </w:r>
      <w:r w:rsidR="002B753F">
        <w:rPr>
          <w:sz w:val="28"/>
          <w:szCs w:val="28"/>
        </w:rPr>
        <w:t>”</w:t>
      </w:r>
      <w:r>
        <w:rPr>
          <w:sz w:val="28"/>
          <w:szCs w:val="28"/>
        </w:rPr>
        <w:t>)</w:t>
      </w:r>
      <w:r w:rsidR="002B753F">
        <w:rPr>
          <w:sz w:val="28"/>
          <w:szCs w:val="28"/>
        </w:rPr>
        <w:t>.</w:t>
      </w:r>
      <w:r w:rsidR="001C4A2E">
        <w:rPr>
          <w:sz w:val="28"/>
          <w:szCs w:val="28"/>
        </w:rPr>
        <w:t xml:space="preserve"> (ex: Midland Railway)</w:t>
      </w:r>
    </w:p>
    <w:p w:rsidR="002B753F" w:rsidRDefault="002B753F" w:rsidP="005C76BA">
      <w:pPr>
        <w:jc w:val="center"/>
        <w:rPr>
          <w:sz w:val="28"/>
          <w:szCs w:val="28"/>
        </w:rPr>
      </w:pPr>
    </w:p>
    <w:p w:rsidR="005C76BA" w:rsidRDefault="005C76BA" w:rsidP="005C76BA">
      <w:pPr>
        <w:jc w:val="center"/>
        <w:rPr>
          <w:sz w:val="28"/>
          <w:szCs w:val="28"/>
        </w:rPr>
      </w:pPr>
    </w:p>
    <w:p w:rsidR="005C76BA" w:rsidRDefault="005C76BA" w:rsidP="005C76BA">
      <w:pPr>
        <w:jc w:val="center"/>
        <w:rPr>
          <w:sz w:val="28"/>
          <w:szCs w:val="28"/>
        </w:rPr>
      </w:pPr>
      <w:r w:rsidRPr="005C76BA">
        <w:rPr>
          <w:sz w:val="28"/>
          <w:szCs w:val="28"/>
        </w:rPr>
        <w:t>The Midland</w:t>
      </w:r>
      <w:r w:rsidR="00807DE9" w:rsidRPr="005C76BA">
        <w:rPr>
          <w:sz w:val="28"/>
          <w:szCs w:val="28"/>
        </w:rPr>
        <w:t xml:space="preserve"> Railway Roll of Honour (Derby Station).</w:t>
      </w:r>
    </w:p>
    <w:p w:rsidR="00077D9D" w:rsidRDefault="00077D9D" w:rsidP="005C76BA">
      <w:pPr>
        <w:jc w:val="center"/>
        <w:rPr>
          <w:sz w:val="28"/>
          <w:szCs w:val="28"/>
        </w:rPr>
      </w:pPr>
    </w:p>
    <w:p w:rsidR="005C76BA" w:rsidRDefault="0076445C" w:rsidP="005C76BA">
      <w:pPr>
        <w:jc w:val="center"/>
        <w:rPr>
          <w:sz w:val="28"/>
          <w:szCs w:val="28"/>
        </w:rPr>
      </w:pPr>
      <w:r>
        <w:rPr>
          <w:noProof/>
        </w:rPr>
        <w:drawing>
          <wp:inline distT="0" distB="0" distL="0" distR="0" wp14:anchorId="252301F7" wp14:editId="4B0F39D2">
            <wp:extent cx="4520990" cy="3433445"/>
            <wp:effectExtent l="0" t="0" r="0" b="0"/>
            <wp:docPr id="4" name="Picture 4" descr="Midland Railway war memorial, Derby,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land Railway war memorial, Derby, 19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2656" cy="3449899"/>
                    </a:xfrm>
                    <a:prstGeom prst="rect">
                      <a:avLst/>
                    </a:prstGeom>
                    <a:noFill/>
                    <a:ln>
                      <a:noFill/>
                    </a:ln>
                  </pic:spPr>
                </pic:pic>
              </a:graphicData>
            </a:graphic>
          </wp:inline>
        </w:drawing>
      </w:r>
    </w:p>
    <w:p w:rsidR="00077D9D" w:rsidRDefault="00077D9D" w:rsidP="008F767D">
      <w:pPr>
        <w:pStyle w:val="Heading2"/>
        <w:jc w:val="center"/>
      </w:pPr>
    </w:p>
    <w:p w:rsidR="00077D9D" w:rsidRDefault="00077D9D" w:rsidP="008F767D">
      <w:pPr>
        <w:pStyle w:val="Heading2"/>
        <w:jc w:val="center"/>
      </w:pPr>
    </w:p>
    <w:p w:rsidR="00077D9D" w:rsidRDefault="00077D9D" w:rsidP="008F767D">
      <w:pPr>
        <w:pStyle w:val="Heading2"/>
        <w:jc w:val="center"/>
      </w:pPr>
    </w:p>
    <w:p w:rsidR="0076445C" w:rsidRDefault="0076445C" w:rsidP="008F767D">
      <w:pPr>
        <w:pStyle w:val="Heading2"/>
        <w:jc w:val="center"/>
      </w:pPr>
      <w:r>
        <w:t>The Memorial</w:t>
      </w:r>
      <w:r w:rsidR="00077D9D">
        <w:t xml:space="preserve"> was designed by Sir Edward </w:t>
      </w:r>
      <w:proofErr w:type="spellStart"/>
      <w:r w:rsidR="00077D9D">
        <w:t>Lut</w:t>
      </w:r>
      <w:r>
        <w:t>yens</w:t>
      </w:r>
      <w:proofErr w:type="spellEnd"/>
      <w:r>
        <w:t xml:space="preserve"> and originally dedicated on the 15</w:t>
      </w:r>
      <w:r w:rsidRPr="0076445C">
        <w:rPr>
          <w:vertAlign w:val="superscript"/>
        </w:rPr>
        <w:t>th</w:t>
      </w:r>
      <w:r>
        <w:t xml:space="preserve"> December 1921.</w:t>
      </w:r>
    </w:p>
    <w:p w:rsidR="00077D9D" w:rsidRDefault="00077D9D" w:rsidP="0076445C">
      <w:pPr>
        <w:jc w:val="center"/>
        <w:rPr>
          <w:sz w:val="28"/>
          <w:szCs w:val="28"/>
        </w:rPr>
      </w:pPr>
    </w:p>
    <w:p w:rsidR="0076445C" w:rsidRDefault="0076445C" w:rsidP="0076445C">
      <w:pPr>
        <w:jc w:val="center"/>
        <w:rPr>
          <w:sz w:val="28"/>
          <w:szCs w:val="28"/>
        </w:rPr>
      </w:pPr>
      <w:r w:rsidRPr="0076445C">
        <w:rPr>
          <w:sz w:val="28"/>
          <w:szCs w:val="28"/>
        </w:rPr>
        <w:t>“To the memory of the 2</w:t>
      </w:r>
      <w:r>
        <w:rPr>
          <w:sz w:val="28"/>
          <w:szCs w:val="28"/>
        </w:rPr>
        <w:t>,</w:t>
      </w:r>
      <w:r w:rsidRPr="0076445C">
        <w:rPr>
          <w:sz w:val="28"/>
          <w:szCs w:val="28"/>
        </w:rPr>
        <w:t>833</w:t>
      </w:r>
      <w:r>
        <w:rPr>
          <w:sz w:val="28"/>
          <w:szCs w:val="28"/>
        </w:rPr>
        <w:t xml:space="preserve"> brave men of The Midland Railway staff</w:t>
      </w:r>
    </w:p>
    <w:p w:rsidR="0076445C" w:rsidRDefault="0076445C" w:rsidP="0076445C">
      <w:pPr>
        <w:jc w:val="center"/>
        <w:rPr>
          <w:sz w:val="28"/>
          <w:szCs w:val="28"/>
        </w:rPr>
      </w:pPr>
      <w:r>
        <w:rPr>
          <w:sz w:val="28"/>
          <w:szCs w:val="28"/>
        </w:rPr>
        <w:t>who gave their lives in the Great War”.</w:t>
      </w:r>
    </w:p>
    <w:p w:rsidR="00601FE3" w:rsidRDefault="00601FE3" w:rsidP="00601FE3">
      <w:pPr>
        <w:jc w:val="center"/>
        <w:rPr>
          <w:sz w:val="28"/>
          <w:szCs w:val="28"/>
        </w:rPr>
      </w:pPr>
    </w:p>
    <w:p w:rsidR="00077D9D" w:rsidRDefault="00601FE3" w:rsidP="00601FE3">
      <w:pPr>
        <w:jc w:val="center"/>
        <w:rPr>
          <w:sz w:val="28"/>
          <w:szCs w:val="28"/>
        </w:rPr>
      </w:pPr>
      <w:r>
        <w:rPr>
          <w:noProof/>
          <w:sz w:val="28"/>
          <w:szCs w:val="28"/>
        </w:rPr>
        <w:drawing>
          <wp:inline distT="0" distB="0" distL="0" distR="0" wp14:anchorId="034E64FA" wp14:editId="7184839D">
            <wp:extent cx="4569628" cy="30384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rby War Memorial 1 (Midland Railw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6193" cy="3062788"/>
                    </a:xfrm>
                    <a:prstGeom prst="rect">
                      <a:avLst/>
                    </a:prstGeom>
                  </pic:spPr>
                </pic:pic>
              </a:graphicData>
            </a:graphic>
          </wp:inline>
        </w:drawing>
      </w:r>
    </w:p>
    <w:p w:rsidR="00077D9D" w:rsidRDefault="00077D9D" w:rsidP="0076445C">
      <w:pPr>
        <w:jc w:val="center"/>
        <w:rPr>
          <w:sz w:val="28"/>
          <w:szCs w:val="28"/>
        </w:rPr>
        <w:sectPr w:rsidR="00077D9D" w:rsidSect="005C76BA">
          <w:pgSz w:w="11907" w:h="16840" w:code="9"/>
          <w:pgMar w:top="680" w:right="680" w:bottom="1134" w:left="680" w:header="709" w:footer="709" w:gutter="0"/>
          <w:cols w:space="708"/>
          <w:docGrid w:linePitch="360"/>
        </w:sectPr>
      </w:pPr>
    </w:p>
    <w:p w:rsidR="008F767D" w:rsidRDefault="005C76BA" w:rsidP="008F767D">
      <w:pPr>
        <w:pStyle w:val="Heading2"/>
        <w:jc w:val="center"/>
      </w:pPr>
      <w:r>
        <w:lastRenderedPageBreak/>
        <w:t>In M</w:t>
      </w:r>
      <w:r w:rsidR="008F767D">
        <w:t xml:space="preserve">emory of </w:t>
      </w:r>
      <w:r w:rsidR="008F767D">
        <w:br/>
        <w:t>Private PAUL THOMAS BEVAN</w:t>
      </w:r>
    </w:p>
    <w:p w:rsidR="008F767D" w:rsidRPr="00BE3CCA" w:rsidRDefault="008F767D" w:rsidP="008F767D">
      <w:pPr>
        <w:pStyle w:val="Heading2"/>
        <w:jc w:val="center"/>
        <w:rPr>
          <w:sz w:val="20"/>
        </w:rPr>
      </w:pPr>
      <w:r w:rsidRPr="00BE3CCA">
        <w:rPr>
          <w:sz w:val="20"/>
        </w:rPr>
        <w:br/>
      </w:r>
      <w:r>
        <w:t>5520, 1st Bn., Gloucestershire Regiment</w:t>
      </w:r>
      <w:r>
        <w:br/>
      </w:r>
    </w:p>
    <w:p w:rsidR="008F767D" w:rsidRPr="00BE3CCA" w:rsidRDefault="008F767D" w:rsidP="008F767D">
      <w:pPr>
        <w:pStyle w:val="Heading2"/>
        <w:jc w:val="center"/>
        <w:rPr>
          <w:sz w:val="20"/>
        </w:rPr>
      </w:pPr>
      <w:r>
        <w:t>who died age 33</w:t>
      </w:r>
      <w:r w:rsidR="00604A1E">
        <w:t xml:space="preserve"> </w:t>
      </w:r>
      <w:r>
        <w:t xml:space="preserve">on </w:t>
      </w:r>
      <w:smartTag w:uri="urn:schemas-microsoft-com:office:smarttags" w:element="date">
        <w:smartTagPr>
          <w:attr w:name="Year" w:val="1914"/>
          <w:attr w:name="Day" w:val="21"/>
          <w:attr w:name="Month" w:val="12"/>
        </w:smartTagPr>
        <w:r>
          <w:t>21 December 1914</w:t>
        </w:r>
      </w:smartTag>
      <w:r>
        <w:br/>
      </w:r>
    </w:p>
    <w:p w:rsidR="008F767D" w:rsidRPr="00BE3CCA" w:rsidRDefault="008F767D" w:rsidP="003250B7">
      <w:pPr>
        <w:pStyle w:val="Heading2"/>
        <w:jc w:val="center"/>
        <w:rPr>
          <w:sz w:val="20"/>
        </w:rPr>
      </w:pPr>
      <w:r>
        <w:t>Husband of Fanny Bevan, of 39, Albany St., Gloucester.</w:t>
      </w:r>
      <w:r>
        <w:br/>
      </w:r>
    </w:p>
    <w:p w:rsidR="008F767D" w:rsidRDefault="003250B7" w:rsidP="003250B7">
      <w:pPr>
        <w:pStyle w:val="Heading2"/>
        <w:jc w:val="center"/>
      </w:pPr>
      <w:r>
        <w:t>Remembered with honour</w:t>
      </w:r>
      <w:r>
        <w:br/>
      </w:r>
      <w:r w:rsidR="00604A1E">
        <w:t xml:space="preserve">CWGC </w:t>
      </w:r>
      <w:r>
        <w:t>LE TOURET MEMORIAL</w:t>
      </w:r>
    </w:p>
    <w:p w:rsidR="003250B7" w:rsidRDefault="003250B7" w:rsidP="003250B7">
      <w:pPr>
        <w:pStyle w:val="Heading2"/>
        <w:jc w:val="center"/>
      </w:pPr>
      <w:r w:rsidRPr="00BE3CCA">
        <w:rPr>
          <w:sz w:val="20"/>
        </w:rPr>
        <w:br/>
      </w:r>
      <w:r w:rsidR="005C76BA">
        <w:rPr>
          <w:noProof/>
        </w:rPr>
        <w:drawing>
          <wp:inline distT="0" distB="0" distL="0" distR="0" wp14:anchorId="298934E6" wp14:editId="0FBF21C4">
            <wp:extent cx="3432175" cy="2232660"/>
            <wp:effectExtent l="0" t="0" r="0" b="0"/>
            <wp:docPr id="3" name="CertImage" descr="letou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mage" descr="letour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2175" cy="2232660"/>
                    </a:xfrm>
                    <a:prstGeom prst="rect">
                      <a:avLst/>
                    </a:prstGeom>
                    <a:noFill/>
                    <a:ln>
                      <a:noFill/>
                    </a:ln>
                  </pic:spPr>
                </pic:pic>
              </a:graphicData>
            </a:graphic>
          </wp:inline>
        </w:drawing>
      </w:r>
      <w:r>
        <w:br/>
        <w:t>Commemorated in perpetuity by</w:t>
      </w:r>
      <w:r>
        <w:br/>
        <w:t xml:space="preserve">the Commonwealth War Graves Commission </w:t>
      </w:r>
    </w:p>
    <w:p w:rsidR="008F767D" w:rsidRPr="00BE3CCA" w:rsidRDefault="008F767D" w:rsidP="004411C5">
      <w:pPr>
        <w:jc w:val="both"/>
      </w:pPr>
    </w:p>
    <w:p w:rsidR="004411C5" w:rsidRDefault="004411C5" w:rsidP="004411C5">
      <w:pPr>
        <w:jc w:val="both"/>
        <w:rPr>
          <w:sz w:val="28"/>
          <w:szCs w:val="28"/>
        </w:rPr>
      </w:pPr>
      <w:r>
        <w:rPr>
          <w:sz w:val="28"/>
          <w:szCs w:val="28"/>
        </w:rPr>
        <w:t>And of the family:</w:t>
      </w:r>
    </w:p>
    <w:p w:rsidR="004411C5" w:rsidRDefault="004411C5" w:rsidP="004D5A93">
      <w:pPr>
        <w:ind w:firstLine="720"/>
        <w:jc w:val="both"/>
        <w:rPr>
          <w:sz w:val="28"/>
          <w:szCs w:val="28"/>
        </w:rPr>
      </w:pPr>
      <w:r>
        <w:rPr>
          <w:sz w:val="28"/>
          <w:szCs w:val="28"/>
        </w:rPr>
        <w:t>Fanny Bevan subsequently remarried in 1921, to have a son Stanley Arthur Whiting, tragically killed in a flying accident in August 1942, which is another story.</w:t>
      </w:r>
    </w:p>
    <w:p w:rsidR="006E58B5" w:rsidRDefault="006E58B5" w:rsidP="006E58B5">
      <w:pPr>
        <w:ind w:firstLine="720"/>
        <w:jc w:val="both"/>
        <w:rPr>
          <w:sz w:val="28"/>
          <w:szCs w:val="28"/>
        </w:rPr>
      </w:pPr>
      <w:r>
        <w:rPr>
          <w:sz w:val="28"/>
          <w:szCs w:val="28"/>
        </w:rPr>
        <w:t xml:space="preserve">Francis (Frank) Thomas Bevan trained as a Jig and Tool engineer/draughtsman and although in a ‘Reserved’ occupation during WWII, was a member of The Rotol Bomb Disposal Squad. He subsequently joined the TA with REME at </w:t>
      </w:r>
      <w:proofErr w:type="spellStart"/>
      <w:r>
        <w:rPr>
          <w:sz w:val="28"/>
          <w:szCs w:val="28"/>
        </w:rPr>
        <w:t>Bearland</w:t>
      </w:r>
      <w:proofErr w:type="spellEnd"/>
      <w:r>
        <w:rPr>
          <w:sz w:val="28"/>
          <w:szCs w:val="28"/>
        </w:rPr>
        <w:t xml:space="preserve">. Frank died in a car accident in 1970. His widow, Barbara, at </w:t>
      </w:r>
      <w:r w:rsidR="00807DE9">
        <w:rPr>
          <w:sz w:val="28"/>
          <w:szCs w:val="28"/>
        </w:rPr>
        <w:t>10</w:t>
      </w:r>
      <w:r w:rsidR="00BE3CCA">
        <w:rPr>
          <w:sz w:val="28"/>
          <w:szCs w:val="28"/>
        </w:rPr>
        <w:t>3,</w:t>
      </w:r>
      <w:r>
        <w:rPr>
          <w:sz w:val="28"/>
          <w:szCs w:val="28"/>
        </w:rPr>
        <w:t xml:space="preserve"> lives in Gloucester.</w:t>
      </w:r>
    </w:p>
    <w:p w:rsidR="004411C5" w:rsidRDefault="004411C5" w:rsidP="006E58B5">
      <w:pPr>
        <w:ind w:firstLine="720"/>
        <w:jc w:val="both"/>
        <w:rPr>
          <w:sz w:val="28"/>
          <w:szCs w:val="28"/>
        </w:rPr>
      </w:pPr>
      <w:r>
        <w:rPr>
          <w:sz w:val="28"/>
          <w:szCs w:val="28"/>
        </w:rPr>
        <w:t>E</w:t>
      </w:r>
      <w:r w:rsidR="00EE0FB6">
        <w:rPr>
          <w:sz w:val="28"/>
          <w:szCs w:val="28"/>
        </w:rPr>
        <w:t>ileen</w:t>
      </w:r>
      <w:r>
        <w:rPr>
          <w:sz w:val="28"/>
          <w:szCs w:val="28"/>
        </w:rPr>
        <w:t xml:space="preserve"> Bevan worked in the War Office during WWII, married and now widowed </w:t>
      </w:r>
      <w:r w:rsidR="00BE3CCA">
        <w:rPr>
          <w:sz w:val="28"/>
          <w:szCs w:val="28"/>
        </w:rPr>
        <w:t xml:space="preserve">and </w:t>
      </w:r>
      <w:r>
        <w:rPr>
          <w:sz w:val="28"/>
          <w:szCs w:val="28"/>
        </w:rPr>
        <w:t>live</w:t>
      </w:r>
      <w:r w:rsidR="00BE3CCA">
        <w:rPr>
          <w:sz w:val="28"/>
          <w:szCs w:val="28"/>
        </w:rPr>
        <w:t>d</w:t>
      </w:r>
      <w:r>
        <w:rPr>
          <w:sz w:val="28"/>
          <w:szCs w:val="28"/>
        </w:rPr>
        <w:t xml:space="preserve"> in Gloucestershire</w:t>
      </w:r>
      <w:r w:rsidR="00807DE9">
        <w:rPr>
          <w:sz w:val="28"/>
          <w:szCs w:val="28"/>
        </w:rPr>
        <w:t xml:space="preserve"> also </w:t>
      </w:r>
      <w:r w:rsidR="00B00220">
        <w:rPr>
          <w:sz w:val="28"/>
          <w:szCs w:val="28"/>
        </w:rPr>
        <w:t xml:space="preserve">survived to be </w:t>
      </w:r>
      <w:r w:rsidR="00807DE9">
        <w:rPr>
          <w:sz w:val="28"/>
          <w:szCs w:val="28"/>
        </w:rPr>
        <w:t>10</w:t>
      </w:r>
      <w:r w:rsidR="0098182B">
        <w:rPr>
          <w:sz w:val="28"/>
          <w:szCs w:val="28"/>
        </w:rPr>
        <w:t>1</w:t>
      </w:r>
      <w:r w:rsidR="004E210D">
        <w:rPr>
          <w:sz w:val="28"/>
          <w:szCs w:val="28"/>
        </w:rPr>
        <w:t>+</w:t>
      </w:r>
      <w:r w:rsidR="00807DE9">
        <w:rPr>
          <w:sz w:val="28"/>
          <w:szCs w:val="28"/>
        </w:rPr>
        <w:t xml:space="preserve"> years old</w:t>
      </w:r>
      <w:r>
        <w:rPr>
          <w:sz w:val="28"/>
          <w:szCs w:val="28"/>
        </w:rPr>
        <w:t>.</w:t>
      </w:r>
      <w:r w:rsidR="00B00220">
        <w:rPr>
          <w:sz w:val="28"/>
          <w:szCs w:val="28"/>
        </w:rPr>
        <w:t xml:space="preserve"> Sadly, she has now died (June 2014).</w:t>
      </w:r>
    </w:p>
    <w:p w:rsidR="00A44681" w:rsidRDefault="004411C5" w:rsidP="004D5A93">
      <w:pPr>
        <w:ind w:firstLine="720"/>
        <w:jc w:val="both"/>
        <w:rPr>
          <w:sz w:val="28"/>
          <w:szCs w:val="28"/>
        </w:rPr>
      </w:pPr>
      <w:r>
        <w:rPr>
          <w:sz w:val="28"/>
          <w:szCs w:val="28"/>
        </w:rPr>
        <w:t xml:space="preserve">Edward (Ted) Bevan became a despatch rider during WWII and was (apparently) one of the first British soldiers to enter </w:t>
      </w:r>
      <w:proofErr w:type="spellStart"/>
      <w:r>
        <w:rPr>
          <w:sz w:val="28"/>
          <w:szCs w:val="28"/>
        </w:rPr>
        <w:t>Belsen</w:t>
      </w:r>
      <w:proofErr w:type="spellEnd"/>
      <w:r>
        <w:rPr>
          <w:sz w:val="28"/>
          <w:szCs w:val="28"/>
        </w:rPr>
        <w:t xml:space="preserve"> Concentration Camp at the end of the war. He </w:t>
      </w:r>
      <w:r w:rsidR="006E58B5">
        <w:rPr>
          <w:sz w:val="28"/>
          <w:szCs w:val="28"/>
        </w:rPr>
        <w:t>conseq</w:t>
      </w:r>
      <w:r>
        <w:rPr>
          <w:sz w:val="28"/>
          <w:szCs w:val="28"/>
        </w:rPr>
        <w:t>uently</w:t>
      </w:r>
      <w:r w:rsidR="00A44681">
        <w:rPr>
          <w:sz w:val="28"/>
          <w:szCs w:val="28"/>
        </w:rPr>
        <w:t xml:space="preserve"> worked as a maintenance engineer (Carpenter and Joiner) for </w:t>
      </w:r>
      <w:proofErr w:type="spellStart"/>
      <w:r w:rsidR="00A44681">
        <w:rPr>
          <w:sz w:val="28"/>
          <w:szCs w:val="28"/>
        </w:rPr>
        <w:t>Rotol</w:t>
      </w:r>
      <w:proofErr w:type="spellEnd"/>
      <w:r w:rsidR="00A44681">
        <w:rPr>
          <w:sz w:val="28"/>
          <w:szCs w:val="28"/>
        </w:rPr>
        <w:t xml:space="preserve"> / </w:t>
      </w:r>
      <w:proofErr w:type="spellStart"/>
      <w:r w:rsidR="00A44681">
        <w:rPr>
          <w:sz w:val="28"/>
          <w:szCs w:val="28"/>
        </w:rPr>
        <w:t>Dowty</w:t>
      </w:r>
      <w:proofErr w:type="spellEnd"/>
      <w:r w:rsidR="00A44681">
        <w:rPr>
          <w:sz w:val="28"/>
          <w:szCs w:val="28"/>
        </w:rPr>
        <w:t>.</w:t>
      </w:r>
    </w:p>
    <w:p w:rsidR="00512452" w:rsidRDefault="00A44681" w:rsidP="006E58B5">
      <w:pPr>
        <w:ind w:firstLine="720"/>
        <w:jc w:val="both"/>
        <w:rPr>
          <w:sz w:val="28"/>
          <w:szCs w:val="28"/>
        </w:rPr>
      </w:pPr>
      <w:r>
        <w:rPr>
          <w:sz w:val="28"/>
          <w:szCs w:val="28"/>
        </w:rPr>
        <w:t>Service life lives on in the Bevan Family as the great grandson</w:t>
      </w:r>
      <w:r w:rsidR="00604A1E">
        <w:rPr>
          <w:sz w:val="28"/>
          <w:szCs w:val="28"/>
        </w:rPr>
        <w:t>, Oliver</w:t>
      </w:r>
      <w:r>
        <w:rPr>
          <w:sz w:val="28"/>
          <w:szCs w:val="28"/>
        </w:rPr>
        <w:t xml:space="preserve"> of Paul Thomas Bevan serve</w:t>
      </w:r>
      <w:r w:rsidR="00807DE9">
        <w:rPr>
          <w:sz w:val="28"/>
          <w:szCs w:val="28"/>
        </w:rPr>
        <w:t>d</w:t>
      </w:r>
      <w:r>
        <w:rPr>
          <w:sz w:val="28"/>
          <w:szCs w:val="28"/>
        </w:rPr>
        <w:t xml:space="preserve"> as </w:t>
      </w:r>
      <w:r w:rsidR="00E1356C">
        <w:rPr>
          <w:sz w:val="28"/>
          <w:szCs w:val="28"/>
        </w:rPr>
        <w:t xml:space="preserve">a </w:t>
      </w:r>
      <w:r w:rsidR="00512452">
        <w:rPr>
          <w:sz w:val="28"/>
          <w:szCs w:val="28"/>
        </w:rPr>
        <w:t>Captain</w:t>
      </w:r>
      <w:r>
        <w:rPr>
          <w:sz w:val="28"/>
          <w:szCs w:val="28"/>
        </w:rPr>
        <w:t>, with</w:t>
      </w:r>
      <w:r w:rsidR="00512452">
        <w:rPr>
          <w:sz w:val="28"/>
          <w:szCs w:val="28"/>
        </w:rPr>
        <w:t>:</w:t>
      </w:r>
      <w:r>
        <w:rPr>
          <w:sz w:val="28"/>
          <w:szCs w:val="28"/>
        </w:rPr>
        <w:t xml:space="preserve"> </w:t>
      </w:r>
    </w:p>
    <w:p w:rsidR="008F767D" w:rsidRDefault="008F767D" w:rsidP="008F767D">
      <w:pPr>
        <w:jc w:val="center"/>
        <w:rPr>
          <w:sz w:val="28"/>
          <w:szCs w:val="28"/>
        </w:rPr>
      </w:pPr>
      <w:r>
        <w:rPr>
          <w:sz w:val="28"/>
          <w:szCs w:val="28"/>
        </w:rPr>
        <w:t>The Argyll and Sutherland Highlanders.</w:t>
      </w:r>
    </w:p>
    <w:p w:rsidR="00512452" w:rsidRDefault="00A44681" w:rsidP="00512452">
      <w:pPr>
        <w:jc w:val="center"/>
        <w:rPr>
          <w:sz w:val="28"/>
          <w:szCs w:val="28"/>
        </w:rPr>
      </w:pPr>
      <w:r>
        <w:rPr>
          <w:sz w:val="28"/>
          <w:szCs w:val="28"/>
        </w:rPr>
        <w:t>5 Scots,</w:t>
      </w:r>
      <w:r w:rsidR="00512452">
        <w:rPr>
          <w:sz w:val="28"/>
          <w:szCs w:val="28"/>
        </w:rPr>
        <w:t xml:space="preserve"> The Royal Regiment of Scotland </w:t>
      </w:r>
    </w:p>
    <w:p w:rsidR="00807DE9" w:rsidRDefault="00807DE9" w:rsidP="008F767D">
      <w:pPr>
        <w:jc w:val="both"/>
        <w:rPr>
          <w:sz w:val="28"/>
          <w:szCs w:val="28"/>
        </w:rPr>
      </w:pPr>
      <w:r>
        <w:rPr>
          <w:sz w:val="28"/>
          <w:szCs w:val="28"/>
        </w:rPr>
        <w:t>Served with distinction on two tours of Afghanistan and subsequentl</w:t>
      </w:r>
      <w:r w:rsidR="009E2BF2">
        <w:rPr>
          <w:sz w:val="28"/>
          <w:szCs w:val="28"/>
        </w:rPr>
        <w:t xml:space="preserve">y left the army in October 2012, now a </w:t>
      </w:r>
      <w:r w:rsidR="00BE3CCA">
        <w:rPr>
          <w:sz w:val="28"/>
          <w:szCs w:val="28"/>
        </w:rPr>
        <w:t>(Major)</w:t>
      </w:r>
      <w:r w:rsidR="009E2BF2">
        <w:rPr>
          <w:sz w:val="28"/>
          <w:szCs w:val="28"/>
        </w:rPr>
        <w:t xml:space="preserve"> with 6 Rifles ‘Reserve’ Force </w:t>
      </w:r>
      <w:r w:rsidR="00636F08">
        <w:rPr>
          <w:sz w:val="28"/>
          <w:szCs w:val="28"/>
        </w:rPr>
        <w:t>OTC Birmingham University</w:t>
      </w:r>
      <w:r w:rsidR="009E2BF2">
        <w:rPr>
          <w:sz w:val="28"/>
          <w:szCs w:val="28"/>
        </w:rPr>
        <w:t>.</w:t>
      </w:r>
    </w:p>
    <w:p w:rsidR="00CF5228" w:rsidRDefault="00CF5228" w:rsidP="004411C5">
      <w:pPr>
        <w:jc w:val="both"/>
        <w:rPr>
          <w:sz w:val="28"/>
          <w:szCs w:val="28"/>
        </w:rPr>
      </w:pPr>
    </w:p>
    <w:p w:rsidR="00F35120" w:rsidRDefault="00CF5228" w:rsidP="004411C5">
      <w:pPr>
        <w:jc w:val="both"/>
        <w:rPr>
          <w:sz w:val="28"/>
          <w:szCs w:val="28"/>
        </w:rPr>
      </w:pPr>
      <w:r>
        <w:rPr>
          <w:sz w:val="28"/>
          <w:szCs w:val="28"/>
        </w:rPr>
        <w:t>Philip S Bevan</w:t>
      </w:r>
    </w:p>
    <w:p w:rsidR="00642F66" w:rsidRPr="001A22C4" w:rsidRDefault="00F35120" w:rsidP="004411C5">
      <w:pPr>
        <w:jc w:val="both"/>
        <w:rPr>
          <w:i/>
          <w:sz w:val="32"/>
          <w:szCs w:val="32"/>
        </w:rPr>
      </w:pPr>
      <w:r>
        <w:rPr>
          <w:sz w:val="28"/>
          <w:szCs w:val="28"/>
        </w:rPr>
        <w:t>(01452) 790424</w:t>
      </w:r>
    </w:p>
    <w:sectPr w:rsidR="00642F66" w:rsidRPr="001A22C4" w:rsidSect="0076445C">
      <w:type w:val="continuous"/>
      <w:pgSz w:w="11907" w:h="16840" w:code="9"/>
      <w:pgMar w:top="680" w:right="680" w:bottom="1134"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A0074"/>
    <w:multiLevelType w:val="hybridMultilevel"/>
    <w:tmpl w:val="D930BC22"/>
    <w:lvl w:ilvl="0" w:tplc="134EF4AA">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
    <w:nsid w:val="30E63144"/>
    <w:multiLevelType w:val="hybridMultilevel"/>
    <w:tmpl w:val="7298A198"/>
    <w:lvl w:ilvl="0" w:tplc="134EF4AA">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B153053"/>
    <w:multiLevelType w:val="multilevel"/>
    <w:tmpl w:val="FE5EDE7C"/>
    <w:lvl w:ilvl="0">
      <w:start w:val="10"/>
      <w:numFmt w:val="decimal"/>
      <w:lvlText w:val="%1"/>
      <w:lvlJc w:val="left"/>
      <w:pPr>
        <w:tabs>
          <w:tab w:val="num" w:pos="3435"/>
        </w:tabs>
        <w:ind w:left="3435" w:hanging="3435"/>
      </w:pPr>
      <w:rPr>
        <w:rFonts w:hint="default"/>
      </w:rPr>
    </w:lvl>
    <w:lvl w:ilvl="1">
      <w:start w:val="5"/>
      <w:numFmt w:val="decimalZero"/>
      <w:lvlText w:val="%1.%2"/>
      <w:lvlJc w:val="left"/>
      <w:pPr>
        <w:tabs>
          <w:tab w:val="num" w:pos="3435"/>
        </w:tabs>
        <w:ind w:left="3435" w:hanging="3435"/>
      </w:pPr>
      <w:rPr>
        <w:rFonts w:hint="default"/>
      </w:rPr>
    </w:lvl>
    <w:lvl w:ilvl="2">
      <w:start w:val="1917"/>
      <w:numFmt w:val="decimal"/>
      <w:lvlText w:val="%1.%2.%3"/>
      <w:lvlJc w:val="left"/>
      <w:pPr>
        <w:tabs>
          <w:tab w:val="num" w:pos="3435"/>
        </w:tabs>
        <w:ind w:left="3435" w:hanging="3435"/>
      </w:pPr>
      <w:rPr>
        <w:rFonts w:hint="default"/>
      </w:rPr>
    </w:lvl>
    <w:lvl w:ilvl="3">
      <w:start w:val="1"/>
      <w:numFmt w:val="decimal"/>
      <w:lvlText w:val="%1.%2.%3.%4"/>
      <w:lvlJc w:val="left"/>
      <w:pPr>
        <w:tabs>
          <w:tab w:val="num" w:pos="3435"/>
        </w:tabs>
        <w:ind w:left="3435" w:hanging="3435"/>
      </w:pPr>
      <w:rPr>
        <w:rFonts w:hint="default"/>
      </w:rPr>
    </w:lvl>
    <w:lvl w:ilvl="4">
      <w:start w:val="1"/>
      <w:numFmt w:val="decimal"/>
      <w:lvlText w:val="%1.%2.%3.%4.%5"/>
      <w:lvlJc w:val="left"/>
      <w:pPr>
        <w:tabs>
          <w:tab w:val="num" w:pos="3435"/>
        </w:tabs>
        <w:ind w:left="3435" w:hanging="3435"/>
      </w:pPr>
      <w:rPr>
        <w:rFonts w:hint="default"/>
      </w:rPr>
    </w:lvl>
    <w:lvl w:ilvl="5">
      <w:start w:val="1"/>
      <w:numFmt w:val="decimal"/>
      <w:lvlText w:val="%1.%2.%3.%4.%5.%6"/>
      <w:lvlJc w:val="left"/>
      <w:pPr>
        <w:tabs>
          <w:tab w:val="num" w:pos="3435"/>
        </w:tabs>
        <w:ind w:left="3435" w:hanging="3435"/>
      </w:pPr>
      <w:rPr>
        <w:rFonts w:hint="default"/>
      </w:rPr>
    </w:lvl>
    <w:lvl w:ilvl="6">
      <w:start w:val="1"/>
      <w:numFmt w:val="decimal"/>
      <w:lvlText w:val="%1.%2.%3.%4.%5.%6.%7"/>
      <w:lvlJc w:val="left"/>
      <w:pPr>
        <w:tabs>
          <w:tab w:val="num" w:pos="3435"/>
        </w:tabs>
        <w:ind w:left="3435" w:hanging="3435"/>
      </w:pPr>
      <w:rPr>
        <w:rFonts w:hint="default"/>
      </w:rPr>
    </w:lvl>
    <w:lvl w:ilvl="7">
      <w:start w:val="1"/>
      <w:numFmt w:val="decimal"/>
      <w:lvlText w:val="%1.%2.%3.%4.%5.%6.%7.%8"/>
      <w:lvlJc w:val="left"/>
      <w:pPr>
        <w:tabs>
          <w:tab w:val="num" w:pos="3435"/>
        </w:tabs>
        <w:ind w:left="3435" w:hanging="3435"/>
      </w:pPr>
      <w:rPr>
        <w:rFonts w:hint="default"/>
      </w:rPr>
    </w:lvl>
    <w:lvl w:ilvl="8">
      <w:start w:val="1"/>
      <w:numFmt w:val="decimal"/>
      <w:lvlText w:val="%1.%2.%3.%4.%5.%6.%7.%8.%9"/>
      <w:lvlJc w:val="left"/>
      <w:pPr>
        <w:tabs>
          <w:tab w:val="num" w:pos="3435"/>
        </w:tabs>
        <w:ind w:left="3435" w:hanging="343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BC5"/>
    <w:rsid w:val="000103B3"/>
    <w:rsid w:val="00013ED4"/>
    <w:rsid w:val="00021E17"/>
    <w:rsid w:val="000302BF"/>
    <w:rsid w:val="00045A08"/>
    <w:rsid w:val="00057047"/>
    <w:rsid w:val="00061F7B"/>
    <w:rsid w:val="00077D9D"/>
    <w:rsid w:val="00077F52"/>
    <w:rsid w:val="000879DE"/>
    <w:rsid w:val="00095DEB"/>
    <w:rsid w:val="000B18D5"/>
    <w:rsid w:val="000E6A17"/>
    <w:rsid w:val="000E7069"/>
    <w:rsid w:val="000F786F"/>
    <w:rsid w:val="00107787"/>
    <w:rsid w:val="001134CE"/>
    <w:rsid w:val="0014118E"/>
    <w:rsid w:val="001465D3"/>
    <w:rsid w:val="001576AF"/>
    <w:rsid w:val="00161938"/>
    <w:rsid w:val="0017019E"/>
    <w:rsid w:val="00173E12"/>
    <w:rsid w:val="00173FE1"/>
    <w:rsid w:val="00183FAC"/>
    <w:rsid w:val="00193F66"/>
    <w:rsid w:val="001A22C4"/>
    <w:rsid w:val="001A3877"/>
    <w:rsid w:val="001C4A2E"/>
    <w:rsid w:val="001E0575"/>
    <w:rsid w:val="001E6983"/>
    <w:rsid w:val="00204175"/>
    <w:rsid w:val="00207A2E"/>
    <w:rsid w:val="00237E79"/>
    <w:rsid w:val="00290232"/>
    <w:rsid w:val="002A1D5B"/>
    <w:rsid w:val="002B753F"/>
    <w:rsid w:val="002C1FDD"/>
    <w:rsid w:val="002F2344"/>
    <w:rsid w:val="003250B7"/>
    <w:rsid w:val="0032793E"/>
    <w:rsid w:val="0034725B"/>
    <w:rsid w:val="003565CB"/>
    <w:rsid w:val="00361F72"/>
    <w:rsid w:val="0036236C"/>
    <w:rsid w:val="003660B7"/>
    <w:rsid w:val="00394396"/>
    <w:rsid w:val="003B5903"/>
    <w:rsid w:val="003B67BA"/>
    <w:rsid w:val="003C7017"/>
    <w:rsid w:val="00401714"/>
    <w:rsid w:val="00411F00"/>
    <w:rsid w:val="00414CCE"/>
    <w:rsid w:val="00434423"/>
    <w:rsid w:val="004411C5"/>
    <w:rsid w:val="004413D4"/>
    <w:rsid w:val="00454974"/>
    <w:rsid w:val="00461B93"/>
    <w:rsid w:val="00466578"/>
    <w:rsid w:val="004748A9"/>
    <w:rsid w:val="004822C1"/>
    <w:rsid w:val="004A1C5D"/>
    <w:rsid w:val="004A26FB"/>
    <w:rsid w:val="004A2886"/>
    <w:rsid w:val="004A42FE"/>
    <w:rsid w:val="004A617B"/>
    <w:rsid w:val="004B0CE4"/>
    <w:rsid w:val="004B21BA"/>
    <w:rsid w:val="004D5A93"/>
    <w:rsid w:val="004E210D"/>
    <w:rsid w:val="00512452"/>
    <w:rsid w:val="00514FC9"/>
    <w:rsid w:val="0052321E"/>
    <w:rsid w:val="00543A4D"/>
    <w:rsid w:val="005465FC"/>
    <w:rsid w:val="0054772F"/>
    <w:rsid w:val="00550B99"/>
    <w:rsid w:val="00550E8C"/>
    <w:rsid w:val="00572EBA"/>
    <w:rsid w:val="005765A6"/>
    <w:rsid w:val="00584719"/>
    <w:rsid w:val="0059549E"/>
    <w:rsid w:val="005A5480"/>
    <w:rsid w:val="005B106F"/>
    <w:rsid w:val="005B5604"/>
    <w:rsid w:val="005B59A4"/>
    <w:rsid w:val="005C76BA"/>
    <w:rsid w:val="005F27F6"/>
    <w:rsid w:val="00601FE3"/>
    <w:rsid w:val="00604A1E"/>
    <w:rsid w:val="00626C49"/>
    <w:rsid w:val="00626D57"/>
    <w:rsid w:val="00630A5C"/>
    <w:rsid w:val="00636F08"/>
    <w:rsid w:val="00642F66"/>
    <w:rsid w:val="00657ED2"/>
    <w:rsid w:val="006848D7"/>
    <w:rsid w:val="00687C8E"/>
    <w:rsid w:val="006A1F16"/>
    <w:rsid w:val="006B4DBC"/>
    <w:rsid w:val="006D30A3"/>
    <w:rsid w:val="006D464D"/>
    <w:rsid w:val="006E1009"/>
    <w:rsid w:val="006E297B"/>
    <w:rsid w:val="006E58B5"/>
    <w:rsid w:val="00716117"/>
    <w:rsid w:val="0072274C"/>
    <w:rsid w:val="0072578C"/>
    <w:rsid w:val="0073104C"/>
    <w:rsid w:val="00745104"/>
    <w:rsid w:val="00757DEC"/>
    <w:rsid w:val="00760055"/>
    <w:rsid w:val="0076445C"/>
    <w:rsid w:val="00785BC5"/>
    <w:rsid w:val="007A02F5"/>
    <w:rsid w:val="007A49A8"/>
    <w:rsid w:val="007B606E"/>
    <w:rsid w:val="007C48E0"/>
    <w:rsid w:val="007D2425"/>
    <w:rsid w:val="007D3D1A"/>
    <w:rsid w:val="007F557D"/>
    <w:rsid w:val="008006AC"/>
    <w:rsid w:val="00807DE9"/>
    <w:rsid w:val="008119F6"/>
    <w:rsid w:val="00816117"/>
    <w:rsid w:val="00820BAC"/>
    <w:rsid w:val="008244E0"/>
    <w:rsid w:val="008655FF"/>
    <w:rsid w:val="008A4275"/>
    <w:rsid w:val="008A5D19"/>
    <w:rsid w:val="008C3C4C"/>
    <w:rsid w:val="008C6541"/>
    <w:rsid w:val="008D52B1"/>
    <w:rsid w:val="008F767D"/>
    <w:rsid w:val="009066B5"/>
    <w:rsid w:val="009176C5"/>
    <w:rsid w:val="00921632"/>
    <w:rsid w:val="00931D74"/>
    <w:rsid w:val="00936F00"/>
    <w:rsid w:val="009602FC"/>
    <w:rsid w:val="0096243C"/>
    <w:rsid w:val="00973087"/>
    <w:rsid w:val="00974940"/>
    <w:rsid w:val="0098182B"/>
    <w:rsid w:val="0098257E"/>
    <w:rsid w:val="00993023"/>
    <w:rsid w:val="009A1466"/>
    <w:rsid w:val="009A584F"/>
    <w:rsid w:val="009D5205"/>
    <w:rsid w:val="009E2BF2"/>
    <w:rsid w:val="009F03FF"/>
    <w:rsid w:val="009F79A8"/>
    <w:rsid w:val="00A03482"/>
    <w:rsid w:val="00A15F13"/>
    <w:rsid w:val="00A2047E"/>
    <w:rsid w:val="00A345F1"/>
    <w:rsid w:val="00A44681"/>
    <w:rsid w:val="00A479A3"/>
    <w:rsid w:val="00A47A5E"/>
    <w:rsid w:val="00A52E7C"/>
    <w:rsid w:val="00A73407"/>
    <w:rsid w:val="00AB6171"/>
    <w:rsid w:val="00AD2A72"/>
    <w:rsid w:val="00B00220"/>
    <w:rsid w:val="00B01634"/>
    <w:rsid w:val="00B16513"/>
    <w:rsid w:val="00B334C5"/>
    <w:rsid w:val="00B552F0"/>
    <w:rsid w:val="00B61B7A"/>
    <w:rsid w:val="00B77D7C"/>
    <w:rsid w:val="00B846C2"/>
    <w:rsid w:val="00BA1C21"/>
    <w:rsid w:val="00BB0CFC"/>
    <w:rsid w:val="00BC77E5"/>
    <w:rsid w:val="00BE3CCA"/>
    <w:rsid w:val="00C009FA"/>
    <w:rsid w:val="00C018DC"/>
    <w:rsid w:val="00C02180"/>
    <w:rsid w:val="00C20044"/>
    <w:rsid w:val="00C21B48"/>
    <w:rsid w:val="00C55D67"/>
    <w:rsid w:val="00C64CF7"/>
    <w:rsid w:val="00C75FCA"/>
    <w:rsid w:val="00C9538C"/>
    <w:rsid w:val="00CA5D5D"/>
    <w:rsid w:val="00CB2F04"/>
    <w:rsid w:val="00CD0399"/>
    <w:rsid w:val="00CF5228"/>
    <w:rsid w:val="00D02360"/>
    <w:rsid w:val="00D10BEA"/>
    <w:rsid w:val="00D15BCC"/>
    <w:rsid w:val="00D412B3"/>
    <w:rsid w:val="00D42879"/>
    <w:rsid w:val="00D4684B"/>
    <w:rsid w:val="00D51A4A"/>
    <w:rsid w:val="00D66A5A"/>
    <w:rsid w:val="00D773AA"/>
    <w:rsid w:val="00D840EB"/>
    <w:rsid w:val="00D97B3D"/>
    <w:rsid w:val="00DA2FAB"/>
    <w:rsid w:val="00DB7A7E"/>
    <w:rsid w:val="00DC33C8"/>
    <w:rsid w:val="00DC77B2"/>
    <w:rsid w:val="00DD199E"/>
    <w:rsid w:val="00E1356C"/>
    <w:rsid w:val="00E14AFB"/>
    <w:rsid w:val="00E20FD6"/>
    <w:rsid w:val="00E24E83"/>
    <w:rsid w:val="00E340C2"/>
    <w:rsid w:val="00E375A6"/>
    <w:rsid w:val="00E46A20"/>
    <w:rsid w:val="00E61A9B"/>
    <w:rsid w:val="00E961DA"/>
    <w:rsid w:val="00E9710E"/>
    <w:rsid w:val="00EA2EB4"/>
    <w:rsid w:val="00EC5107"/>
    <w:rsid w:val="00EE0FB6"/>
    <w:rsid w:val="00EE4FC8"/>
    <w:rsid w:val="00F060D7"/>
    <w:rsid w:val="00F07C5A"/>
    <w:rsid w:val="00F24C96"/>
    <w:rsid w:val="00F35120"/>
    <w:rsid w:val="00F376E7"/>
    <w:rsid w:val="00F43783"/>
    <w:rsid w:val="00F45263"/>
    <w:rsid w:val="00F50F0D"/>
    <w:rsid w:val="00F5546F"/>
    <w:rsid w:val="00F92075"/>
    <w:rsid w:val="00FC4BB7"/>
    <w:rsid w:val="00FD3380"/>
    <w:rsid w:val="00FF3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783"/>
    <w:rPr>
      <w:color w:val="000000"/>
      <w:kern w:val="28"/>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b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alloonText">
    <w:name w:val="Balloon Text"/>
    <w:basedOn w:val="Normal"/>
    <w:semiHidden/>
    <w:rsid w:val="008244E0"/>
    <w:rPr>
      <w:rFonts w:ascii="Tahoma" w:hAnsi="Tahoma" w:cs="Tahoma"/>
      <w:sz w:val="16"/>
      <w:szCs w:val="16"/>
    </w:rPr>
  </w:style>
  <w:style w:type="character" w:styleId="Hyperlink">
    <w:name w:val="Hyperlink"/>
    <w:rsid w:val="00514FC9"/>
    <w:rPr>
      <w:color w:val="0000FF"/>
      <w:u w:val="single"/>
    </w:rPr>
  </w:style>
  <w:style w:type="paragraph" w:customStyle="1" w:styleId="Heading11">
    <w:name w:val="Heading 11"/>
    <w:basedOn w:val="Normal"/>
    <w:rsid w:val="00057047"/>
    <w:pPr>
      <w:spacing w:before="100" w:beforeAutospacing="1" w:after="100" w:afterAutospacing="1"/>
      <w:outlineLvl w:val="1"/>
    </w:pPr>
    <w:rPr>
      <w:b/>
      <w:bCs/>
      <w:kern w:val="36"/>
      <w:sz w:val="43"/>
      <w:szCs w:val="4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783"/>
    <w:rPr>
      <w:color w:val="000000"/>
      <w:kern w:val="28"/>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b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alloonText">
    <w:name w:val="Balloon Text"/>
    <w:basedOn w:val="Normal"/>
    <w:semiHidden/>
    <w:rsid w:val="008244E0"/>
    <w:rPr>
      <w:rFonts w:ascii="Tahoma" w:hAnsi="Tahoma" w:cs="Tahoma"/>
      <w:sz w:val="16"/>
      <w:szCs w:val="16"/>
    </w:rPr>
  </w:style>
  <w:style w:type="character" w:styleId="Hyperlink">
    <w:name w:val="Hyperlink"/>
    <w:rsid w:val="00514FC9"/>
    <w:rPr>
      <w:color w:val="0000FF"/>
      <w:u w:val="single"/>
    </w:rPr>
  </w:style>
  <w:style w:type="paragraph" w:customStyle="1" w:styleId="Heading11">
    <w:name w:val="Heading 11"/>
    <w:basedOn w:val="Normal"/>
    <w:rsid w:val="00057047"/>
    <w:pPr>
      <w:spacing w:before="100" w:beforeAutospacing="1" w:after="100" w:afterAutospacing="1"/>
      <w:outlineLvl w:val="1"/>
    </w:pPr>
    <w:rPr>
      <w:b/>
      <w:bCs/>
      <w:kern w:val="36"/>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658691">
      <w:bodyDiv w:val="1"/>
      <w:marLeft w:val="0"/>
      <w:marRight w:val="0"/>
      <w:marTop w:val="0"/>
      <w:marBottom w:val="0"/>
      <w:divBdr>
        <w:top w:val="none" w:sz="0" w:space="0" w:color="auto"/>
        <w:left w:val="none" w:sz="0" w:space="0" w:color="auto"/>
        <w:bottom w:val="none" w:sz="0" w:space="0" w:color="auto"/>
        <w:right w:val="none" w:sz="0" w:space="0" w:color="auto"/>
      </w:divBdr>
    </w:div>
    <w:div w:id="186694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esternfrontassociation.com/thegreatwar/maps/givenchy.jp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1362</Words>
  <Characters>6811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5520</vt:lpstr>
    </vt:vector>
  </TitlesOfParts>
  <Company>Gloucestershire County Council</Company>
  <LinksUpToDate>false</LinksUpToDate>
  <CharactersWithSpaces>8157</CharactersWithSpaces>
  <SharedDoc>false</SharedDoc>
  <HLinks>
    <vt:vector size="6" baseType="variant">
      <vt:variant>
        <vt:i4>983068</vt:i4>
      </vt:variant>
      <vt:variant>
        <vt:i4>6938</vt:i4>
      </vt:variant>
      <vt:variant>
        <vt:i4>1026</vt:i4>
      </vt:variant>
      <vt:variant>
        <vt:i4>1</vt:i4>
      </vt:variant>
      <vt:variant>
        <vt:lpwstr>http://westernfrontassociation.com/thegreatwar/maps/givenchy.jpg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5520</dc:title>
  <dc:creator>phil</dc:creator>
  <cp:lastModifiedBy>Paul Evans</cp:lastModifiedBy>
  <cp:revision>2</cp:revision>
  <cp:lastPrinted>2008-08-25T09:12:00Z</cp:lastPrinted>
  <dcterms:created xsi:type="dcterms:W3CDTF">2018-06-21T13:47:00Z</dcterms:created>
  <dcterms:modified xsi:type="dcterms:W3CDTF">2018-06-21T13:47:00Z</dcterms:modified>
</cp:coreProperties>
</file>